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0C" w:rsidRDefault="0036440C">
      <w:pPr>
        <w:pStyle w:val="A6"/>
        <w:widowControl/>
        <w:spacing w:line="360" w:lineRule="auto"/>
        <w:jc w:val="center"/>
        <w:rPr>
          <w:rFonts w:ascii="仿宋" w:eastAsia="仿宋" w:hAnsi="仿宋" w:cs="仿宋"/>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D74FB5">
      <w:pPr>
        <w:pStyle w:val="A6"/>
        <w:widowControl/>
        <w:spacing w:line="360" w:lineRule="auto"/>
        <w:jc w:val="center"/>
        <w:rPr>
          <w:rFonts w:ascii="仿宋" w:eastAsia="仿宋" w:hAnsi="仿宋" w:cs="仿宋"/>
          <w:b/>
          <w:bCs/>
          <w:kern w:val="0"/>
          <w:sz w:val="72"/>
          <w:szCs w:val="72"/>
          <w:lang w:val="zh-TW" w:eastAsia="zh-TW"/>
        </w:rPr>
      </w:pPr>
      <w:r>
        <w:rPr>
          <w:rFonts w:ascii="仿宋" w:eastAsia="仿宋" w:hAnsi="仿宋" w:cs="仿宋"/>
          <w:b/>
          <w:bCs/>
          <w:kern w:val="0"/>
          <w:sz w:val="72"/>
          <w:szCs w:val="72"/>
          <w:lang w:val="zh-TW" w:eastAsia="zh-TW"/>
        </w:rPr>
        <w:t>公开竞投采购文件</w:t>
      </w: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28"/>
          <w:szCs w:val="28"/>
        </w:rPr>
      </w:pPr>
    </w:p>
    <w:p w:rsidR="0036440C" w:rsidRDefault="0036440C">
      <w:pPr>
        <w:pStyle w:val="A6"/>
        <w:widowControl/>
        <w:spacing w:line="360" w:lineRule="auto"/>
        <w:jc w:val="center"/>
        <w:rPr>
          <w:rFonts w:ascii="仿宋" w:eastAsia="仿宋" w:hAnsi="仿宋" w:cs="仿宋"/>
          <w:b/>
          <w:bCs/>
          <w:kern w:val="0"/>
          <w:sz w:val="32"/>
          <w:szCs w:val="32"/>
        </w:rPr>
      </w:pPr>
    </w:p>
    <w:p w:rsidR="0036440C" w:rsidRDefault="00D74FB5">
      <w:pPr>
        <w:pStyle w:val="A6"/>
        <w:widowControl/>
        <w:spacing w:line="360" w:lineRule="auto"/>
        <w:jc w:val="center"/>
        <w:rPr>
          <w:rFonts w:ascii="仿宋" w:eastAsia="仿宋" w:hAnsi="仿宋" w:cs="仿宋"/>
          <w:b/>
          <w:bCs/>
          <w:kern w:val="0"/>
          <w:sz w:val="32"/>
          <w:szCs w:val="32"/>
          <w:lang w:val="zh-TW" w:eastAsia="zh-TW"/>
        </w:rPr>
      </w:pPr>
      <w:r>
        <w:rPr>
          <w:rFonts w:ascii="仿宋" w:eastAsia="仿宋" w:hAnsi="仿宋" w:cs="仿宋"/>
          <w:b/>
          <w:bCs/>
          <w:kern w:val="0"/>
          <w:sz w:val="32"/>
          <w:szCs w:val="32"/>
          <w:lang w:val="zh-TW" w:eastAsia="zh-TW"/>
        </w:rPr>
        <w:t>项目名称：广西建设职业技术学院双高建设混合课程和新型教材建设项目</w:t>
      </w:r>
    </w:p>
    <w:p w:rsidR="0036440C" w:rsidRDefault="0036440C">
      <w:pPr>
        <w:pStyle w:val="A6"/>
        <w:widowControl/>
        <w:spacing w:line="360" w:lineRule="auto"/>
        <w:jc w:val="center"/>
        <w:rPr>
          <w:rFonts w:ascii="仿宋" w:eastAsia="仿宋" w:hAnsi="仿宋" w:cs="仿宋"/>
          <w:b/>
          <w:bCs/>
          <w:kern w:val="0"/>
          <w:sz w:val="32"/>
          <w:szCs w:val="32"/>
        </w:rPr>
      </w:pPr>
    </w:p>
    <w:p w:rsidR="0036440C" w:rsidRDefault="0036440C">
      <w:pPr>
        <w:pStyle w:val="A6"/>
        <w:widowControl/>
        <w:spacing w:line="360" w:lineRule="auto"/>
        <w:jc w:val="center"/>
        <w:rPr>
          <w:rFonts w:ascii="仿宋" w:eastAsia="仿宋" w:hAnsi="仿宋" w:cs="仿宋"/>
          <w:b/>
          <w:bCs/>
          <w:kern w:val="0"/>
          <w:sz w:val="32"/>
          <w:szCs w:val="32"/>
        </w:rPr>
      </w:pPr>
    </w:p>
    <w:p w:rsidR="0036440C" w:rsidRDefault="0036440C">
      <w:pPr>
        <w:pStyle w:val="A6"/>
        <w:widowControl/>
        <w:spacing w:line="360" w:lineRule="auto"/>
        <w:jc w:val="center"/>
        <w:rPr>
          <w:rFonts w:ascii="仿宋" w:eastAsia="仿宋" w:hAnsi="仿宋" w:cs="仿宋"/>
          <w:b/>
          <w:bCs/>
          <w:kern w:val="0"/>
          <w:sz w:val="32"/>
          <w:szCs w:val="32"/>
        </w:rPr>
      </w:pPr>
    </w:p>
    <w:p w:rsidR="0036440C" w:rsidRDefault="0036440C">
      <w:pPr>
        <w:pStyle w:val="A6"/>
        <w:widowControl/>
        <w:spacing w:line="360" w:lineRule="auto"/>
        <w:jc w:val="center"/>
        <w:rPr>
          <w:rFonts w:ascii="仿宋" w:eastAsia="仿宋" w:hAnsi="仿宋" w:cs="仿宋"/>
          <w:b/>
          <w:bCs/>
          <w:kern w:val="0"/>
          <w:sz w:val="32"/>
          <w:szCs w:val="32"/>
        </w:rPr>
      </w:pPr>
    </w:p>
    <w:p w:rsidR="0036440C" w:rsidRDefault="00D74FB5">
      <w:pPr>
        <w:pStyle w:val="A6"/>
        <w:widowControl/>
        <w:spacing w:line="360" w:lineRule="auto"/>
        <w:jc w:val="center"/>
        <w:rPr>
          <w:rFonts w:ascii="仿宋" w:eastAsia="仿宋" w:hAnsi="仿宋" w:cs="仿宋"/>
          <w:b/>
          <w:bCs/>
          <w:kern w:val="0"/>
          <w:sz w:val="32"/>
          <w:szCs w:val="32"/>
        </w:rPr>
      </w:pPr>
      <w:r>
        <w:rPr>
          <w:rFonts w:ascii="仿宋" w:eastAsia="仿宋" w:hAnsi="仿宋" w:cs="仿宋"/>
          <w:b/>
          <w:bCs/>
          <w:kern w:val="0"/>
          <w:sz w:val="32"/>
          <w:szCs w:val="32"/>
        </w:rPr>
        <w:t>2021</w:t>
      </w:r>
      <w:r>
        <w:rPr>
          <w:rFonts w:ascii="仿宋" w:eastAsia="仿宋" w:hAnsi="仿宋" w:cs="仿宋"/>
          <w:b/>
          <w:bCs/>
          <w:kern w:val="0"/>
          <w:sz w:val="32"/>
          <w:szCs w:val="32"/>
          <w:lang w:val="zh-TW" w:eastAsia="zh-TW"/>
        </w:rPr>
        <w:t>年</w:t>
      </w:r>
      <w:r>
        <w:rPr>
          <w:rFonts w:ascii="仿宋" w:eastAsia="仿宋" w:hAnsi="仿宋" w:cs="仿宋"/>
          <w:b/>
          <w:bCs/>
          <w:kern w:val="0"/>
          <w:sz w:val="32"/>
          <w:szCs w:val="32"/>
        </w:rPr>
        <w:t>11</w:t>
      </w:r>
      <w:r>
        <w:rPr>
          <w:rFonts w:ascii="仿宋" w:eastAsia="仿宋" w:hAnsi="仿宋" w:cs="仿宋"/>
          <w:b/>
          <w:bCs/>
          <w:kern w:val="0"/>
          <w:sz w:val="32"/>
          <w:szCs w:val="32"/>
          <w:lang w:val="zh-TW" w:eastAsia="zh-TW"/>
        </w:rPr>
        <w:t>月</w:t>
      </w:r>
    </w:p>
    <w:p w:rsidR="0036440C" w:rsidRDefault="0036440C">
      <w:pPr>
        <w:pStyle w:val="A6"/>
        <w:widowControl/>
        <w:spacing w:line="360" w:lineRule="auto"/>
        <w:jc w:val="left"/>
        <w:rPr>
          <w:rFonts w:ascii="仿宋" w:eastAsia="仿宋" w:hAnsi="仿宋" w:cs="仿宋"/>
          <w:b/>
          <w:bCs/>
          <w:kern w:val="0"/>
          <w:sz w:val="28"/>
          <w:szCs w:val="28"/>
        </w:rPr>
      </w:pPr>
    </w:p>
    <w:p w:rsidR="0036440C" w:rsidRDefault="00D74FB5">
      <w:pPr>
        <w:pStyle w:val="A6"/>
        <w:widowControl/>
        <w:spacing w:line="440" w:lineRule="exact"/>
        <w:jc w:val="left"/>
      </w:pPr>
      <w:r>
        <w:rPr>
          <w:rFonts w:ascii="仿宋" w:eastAsia="仿宋" w:hAnsi="仿宋" w:cs="仿宋"/>
          <w:kern w:val="0"/>
          <w:sz w:val="28"/>
          <w:szCs w:val="28"/>
        </w:rPr>
        <w:br w:type="page"/>
      </w:r>
    </w:p>
    <w:p w:rsidR="0036440C" w:rsidRDefault="00D74FB5">
      <w:pPr>
        <w:pStyle w:val="A6"/>
        <w:widowControl/>
        <w:spacing w:line="440" w:lineRule="exact"/>
        <w:jc w:val="left"/>
        <w:rPr>
          <w:rFonts w:ascii="仿宋" w:eastAsia="仿宋" w:hAnsi="仿宋" w:cs="仿宋"/>
          <w:kern w:val="0"/>
          <w:sz w:val="28"/>
          <w:szCs w:val="28"/>
        </w:rPr>
      </w:pPr>
      <w:r>
        <w:rPr>
          <w:rFonts w:ascii="仿宋" w:eastAsia="仿宋" w:hAnsi="仿宋" w:cs="仿宋"/>
          <w:kern w:val="0"/>
          <w:sz w:val="28"/>
          <w:szCs w:val="28"/>
          <w:lang w:val="zh-TW" w:eastAsia="zh-TW"/>
        </w:rPr>
        <w:lastRenderedPageBreak/>
        <w:t>附件</w:t>
      </w:r>
      <w:r>
        <w:rPr>
          <w:rFonts w:ascii="仿宋" w:eastAsia="仿宋" w:hAnsi="仿宋" w:cs="仿宋"/>
          <w:kern w:val="0"/>
          <w:sz w:val="28"/>
          <w:szCs w:val="28"/>
        </w:rPr>
        <w:t>1</w:t>
      </w:r>
    </w:p>
    <w:p w:rsidR="0036440C" w:rsidRDefault="00D74FB5">
      <w:pPr>
        <w:pStyle w:val="A6"/>
        <w:widowControl/>
        <w:spacing w:line="440" w:lineRule="exact"/>
        <w:jc w:val="center"/>
        <w:rPr>
          <w:rFonts w:ascii="仿宋" w:eastAsia="仿宋" w:hAnsi="仿宋" w:cs="仿宋"/>
          <w:b/>
          <w:bCs/>
          <w:kern w:val="0"/>
          <w:sz w:val="36"/>
          <w:szCs w:val="36"/>
          <w:lang w:val="zh-TW" w:eastAsia="zh-TW"/>
        </w:rPr>
      </w:pPr>
      <w:r>
        <w:rPr>
          <w:rFonts w:ascii="仿宋" w:eastAsia="仿宋" w:hAnsi="仿宋" w:cs="仿宋"/>
          <w:b/>
          <w:bCs/>
          <w:kern w:val="0"/>
          <w:sz w:val="36"/>
          <w:szCs w:val="36"/>
          <w:lang w:val="zh-TW" w:eastAsia="zh-TW"/>
        </w:rPr>
        <w:t>采购公告</w:t>
      </w:r>
    </w:p>
    <w:p w:rsidR="0036440C" w:rsidRDefault="0036440C">
      <w:pPr>
        <w:pStyle w:val="A6"/>
        <w:widowControl/>
        <w:spacing w:line="440" w:lineRule="exact"/>
        <w:ind w:firstLine="562"/>
        <w:jc w:val="left"/>
        <w:rPr>
          <w:rFonts w:ascii="仿宋" w:eastAsia="仿宋" w:hAnsi="仿宋" w:cs="仿宋"/>
          <w:b/>
          <w:bCs/>
          <w:kern w:val="0"/>
          <w:sz w:val="28"/>
          <w:szCs w:val="28"/>
        </w:rPr>
      </w:pPr>
    </w:p>
    <w:p w:rsidR="0036440C" w:rsidRDefault="00D74FB5">
      <w:pPr>
        <w:pStyle w:val="A6"/>
        <w:widowControl/>
        <w:spacing w:line="440" w:lineRule="exact"/>
        <w:ind w:firstLine="480"/>
        <w:jc w:val="left"/>
        <w:rPr>
          <w:rFonts w:ascii="仿宋" w:eastAsia="仿宋" w:hAnsi="仿宋" w:cs="仿宋"/>
          <w:kern w:val="0"/>
          <w:sz w:val="24"/>
          <w:szCs w:val="24"/>
          <w:lang w:val="zh-TW" w:eastAsia="zh-TW"/>
        </w:rPr>
      </w:pPr>
      <w:r>
        <w:rPr>
          <w:rFonts w:ascii="仿宋" w:eastAsia="仿宋" w:hAnsi="仿宋" w:cs="仿宋"/>
          <w:kern w:val="0"/>
          <w:sz w:val="24"/>
          <w:szCs w:val="24"/>
          <w:lang w:val="zh-TW" w:eastAsia="zh-TW"/>
        </w:rPr>
        <w:t>我院建筑与规划学院拟进行双高建设混合课程和新型教材建设项目的采购，现将有关采购信息予以公告，欢迎符合条件的竞投供应商前来竞投。</w:t>
      </w:r>
    </w:p>
    <w:p w:rsidR="0036440C" w:rsidRDefault="00D74FB5">
      <w:pPr>
        <w:pStyle w:val="A6"/>
        <w:widowControl/>
        <w:spacing w:line="400" w:lineRule="exact"/>
        <w:ind w:firstLine="482"/>
        <w:jc w:val="left"/>
        <w:rPr>
          <w:rFonts w:ascii="仿宋" w:eastAsia="仿宋" w:hAnsi="仿宋" w:cs="仿宋"/>
          <w:b/>
          <w:bCs/>
          <w:kern w:val="0"/>
          <w:sz w:val="24"/>
          <w:szCs w:val="24"/>
          <w:lang w:val="zh-TW" w:eastAsia="zh-TW"/>
        </w:rPr>
      </w:pPr>
      <w:r>
        <w:rPr>
          <w:rFonts w:ascii="仿宋" w:eastAsia="仿宋" w:hAnsi="仿宋" w:cs="仿宋"/>
          <w:b/>
          <w:bCs/>
          <w:kern w:val="0"/>
          <w:sz w:val="24"/>
          <w:szCs w:val="24"/>
          <w:lang w:val="zh-TW" w:eastAsia="zh-TW"/>
        </w:rPr>
        <w:t>一、项目名称：双高建设混合课程和新型教材建设项目</w:t>
      </w:r>
    </w:p>
    <w:p w:rsidR="0036440C" w:rsidRDefault="00D74FB5">
      <w:pPr>
        <w:pStyle w:val="A6"/>
        <w:widowControl/>
        <w:spacing w:line="400" w:lineRule="exact"/>
        <w:ind w:firstLine="482"/>
        <w:jc w:val="left"/>
        <w:rPr>
          <w:rFonts w:ascii="仿宋" w:eastAsia="仿宋" w:hAnsi="仿宋" w:cs="仿宋"/>
          <w:kern w:val="0"/>
          <w:sz w:val="24"/>
          <w:szCs w:val="24"/>
        </w:rPr>
      </w:pPr>
      <w:r>
        <w:rPr>
          <w:rFonts w:ascii="仿宋" w:eastAsia="仿宋" w:hAnsi="仿宋" w:cs="仿宋"/>
          <w:b/>
          <w:bCs/>
          <w:kern w:val="0"/>
          <w:sz w:val="24"/>
          <w:szCs w:val="24"/>
          <w:lang w:val="zh-TW" w:eastAsia="zh-TW"/>
        </w:rPr>
        <w:t>二、采购需求：建筑与规划学院双高建设混合课程和新型教材建设项目采购</w:t>
      </w:r>
      <w:r>
        <w:rPr>
          <w:rFonts w:ascii="仿宋" w:eastAsia="仿宋" w:hAnsi="仿宋" w:cs="仿宋"/>
          <w:kern w:val="0"/>
          <w:sz w:val="24"/>
          <w:szCs w:val="24"/>
          <w:lang w:val="zh-TW" w:eastAsia="zh-TW"/>
        </w:rPr>
        <w:t>，预算</w:t>
      </w:r>
      <w:r>
        <w:rPr>
          <w:rFonts w:ascii="仿宋" w:eastAsia="仿宋" w:hAnsi="仿宋" w:cs="仿宋"/>
          <w:kern w:val="0"/>
          <w:sz w:val="24"/>
          <w:szCs w:val="24"/>
        </w:rPr>
        <w:t>6.6</w:t>
      </w:r>
      <w:r>
        <w:rPr>
          <w:rFonts w:ascii="仿宋" w:eastAsia="仿宋" w:hAnsi="仿宋" w:cs="仿宋"/>
          <w:kern w:val="0"/>
          <w:sz w:val="24"/>
          <w:szCs w:val="24"/>
          <w:lang w:val="zh-TW" w:eastAsia="zh-TW"/>
        </w:rPr>
        <w:t>万元</w:t>
      </w:r>
      <w:r>
        <w:rPr>
          <w:rFonts w:ascii="仿宋" w:eastAsia="仿宋" w:hAnsi="仿宋" w:cs="仿宋"/>
          <w:kern w:val="0"/>
          <w:sz w:val="24"/>
          <w:szCs w:val="24"/>
        </w:rPr>
        <w:t>,</w:t>
      </w:r>
      <w:r>
        <w:rPr>
          <w:rFonts w:ascii="仿宋" w:eastAsia="仿宋" w:hAnsi="仿宋" w:cs="仿宋"/>
          <w:kern w:val="0"/>
          <w:sz w:val="24"/>
          <w:szCs w:val="24"/>
          <w:lang w:val="zh-TW" w:eastAsia="zh-TW"/>
        </w:rPr>
        <w:t>详见附件</w:t>
      </w:r>
      <w:r>
        <w:rPr>
          <w:rFonts w:ascii="仿宋" w:eastAsia="仿宋" w:hAnsi="仿宋" w:cs="仿宋"/>
          <w:kern w:val="0"/>
          <w:sz w:val="24"/>
          <w:szCs w:val="24"/>
        </w:rPr>
        <w:t>2</w:t>
      </w:r>
      <w:r>
        <w:rPr>
          <w:rFonts w:ascii="仿宋" w:eastAsia="仿宋" w:hAnsi="仿宋" w:cs="仿宋"/>
          <w:kern w:val="0"/>
          <w:sz w:val="24"/>
          <w:szCs w:val="24"/>
          <w:lang w:val="zh-TW" w:eastAsia="zh-TW"/>
        </w:rPr>
        <w:t>。</w:t>
      </w:r>
    </w:p>
    <w:p w:rsidR="0036440C" w:rsidRDefault="00D74FB5">
      <w:pPr>
        <w:pStyle w:val="A6"/>
        <w:spacing w:line="400" w:lineRule="exact"/>
        <w:ind w:firstLine="482"/>
        <w:rPr>
          <w:rFonts w:ascii="仿宋" w:eastAsia="仿宋" w:hAnsi="仿宋" w:cs="仿宋"/>
          <w:b/>
          <w:bCs/>
          <w:kern w:val="0"/>
          <w:sz w:val="24"/>
          <w:szCs w:val="24"/>
          <w:lang w:val="zh-TW" w:eastAsia="zh-TW"/>
        </w:rPr>
      </w:pPr>
      <w:r>
        <w:rPr>
          <w:rFonts w:ascii="仿宋" w:eastAsia="仿宋" w:hAnsi="仿宋" w:cs="仿宋"/>
          <w:b/>
          <w:bCs/>
          <w:kern w:val="0"/>
          <w:sz w:val="24"/>
          <w:szCs w:val="24"/>
          <w:lang w:val="zh-TW" w:eastAsia="zh-TW"/>
        </w:rPr>
        <w:t>三、资质要求及条件：</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rPr>
        <w:t>1.</w:t>
      </w:r>
      <w:r>
        <w:rPr>
          <w:rFonts w:ascii="仿宋" w:eastAsia="仿宋" w:hAnsi="仿宋" w:cs="仿宋"/>
          <w:kern w:val="0"/>
          <w:sz w:val="24"/>
          <w:szCs w:val="24"/>
          <w:lang w:val="zh-TW" w:eastAsia="zh-TW"/>
        </w:rPr>
        <w:t>符合《中华人民共和国政府采购法》第二十二条规定；</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rPr>
        <w:t>2.</w:t>
      </w:r>
      <w:r>
        <w:rPr>
          <w:rFonts w:ascii="仿宋" w:eastAsia="仿宋" w:hAnsi="仿宋" w:cs="仿宋"/>
          <w:kern w:val="0"/>
          <w:sz w:val="24"/>
          <w:szCs w:val="24"/>
          <w:lang w:val="zh-TW" w:eastAsia="zh-TW"/>
        </w:rPr>
        <w:t>国内注册（指按国家有关规定要求注册的）生产或经营范围包括本次采购货物及服务要求；</w:t>
      </w:r>
      <w:r>
        <w:rPr>
          <w:rFonts w:ascii="仿宋" w:eastAsia="仿宋" w:hAnsi="仿宋" w:cs="仿宋"/>
          <w:kern w:val="0"/>
          <w:sz w:val="24"/>
          <w:szCs w:val="24"/>
        </w:rPr>
        <w:t>3.</w:t>
      </w:r>
      <w:r>
        <w:rPr>
          <w:rFonts w:ascii="仿宋" w:eastAsia="仿宋" w:hAnsi="仿宋" w:cs="仿宋"/>
          <w:kern w:val="0"/>
          <w:sz w:val="24"/>
          <w:szCs w:val="24"/>
          <w:lang w:val="zh-TW" w:eastAsia="zh-TW"/>
        </w:rPr>
        <w:t>对在</w:t>
      </w:r>
      <w:r>
        <w:rPr>
          <w:rFonts w:ascii="仿宋" w:eastAsia="仿宋" w:hAnsi="仿宋" w:cs="仿宋"/>
          <w:kern w:val="0"/>
          <w:sz w:val="24"/>
          <w:szCs w:val="24"/>
        </w:rPr>
        <w:t>“</w:t>
      </w:r>
      <w:r>
        <w:rPr>
          <w:rFonts w:ascii="仿宋" w:eastAsia="仿宋" w:hAnsi="仿宋" w:cs="仿宋"/>
          <w:kern w:val="0"/>
          <w:sz w:val="24"/>
          <w:szCs w:val="24"/>
          <w:lang w:val="zh-TW" w:eastAsia="zh-TW"/>
        </w:rPr>
        <w:t>信用中国</w:t>
      </w:r>
      <w:r>
        <w:rPr>
          <w:rFonts w:ascii="仿宋" w:eastAsia="仿宋" w:hAnsi="仿宋" w:cs="仿宋"/>
          <w:kern w:val="0"/>
          <w:sz w:val="24"/>
          <w:szCs w:val="24"/>
        </w:rPr>
        <w:t>”</w:t>
      </w:r>
      <w:r>
        <w:rPr>
          <w:rFonts w:ascii="仿宋" w:eastAsia="仿宋" w:hAnsi="仿宋" w:cs="仿宋"/>
          <w:kern w:val="0"/>
          <w:sz w:val="24"/>
          <w:szCs w:val="24"/>
          <w:lang w:val="zh-TW" w:eastAsia="zh-TW"/>
        </w:rPr>
        <w:t>网站（</w:t>
      </w:r>
      <w:r>
        <w:rPr>
          <w:rFonts w:ascii="仿宋" w:eastAsia="仿宋" w:hAnsi="仿宋" w:cs="仿宋"/>
          <w:kern w:val="0"/>
          <w:sz w:val="24"/>
          <w:szCs w:val="24"/>
        </w:rPr>
        <w:t>www.creditchina.gov.cn</w:t>
      </w:r>
      <w:r>
        <w:rPr>
          <w:rFonts w:ascii="仿宋" w:eastAsia="仿宋" w:hAnsi="仿宋" w:cs="仿宋"/>
          <w:kern w:val="0"/>
          <w:sz w:val="24"/>
          <w:szCs w:val="24"/>
          <w:lang w:val="zh-TW" w:eastAsia="zh-TW"/>
        </w:rPr>
        <w:t>）、中国政府采购网（</w:t>
      </w:r>
      <w:r>
        <w:rPr>
          <w:rFonts w:ascii="仿宋" w:eastAsia="仿宋" w:hAnsi="仿宋" w:cs="仿宋"/>
          <w:kern w:val="0"/>
          <w:sz w:val="24"/>
          <w:szCs w:val="24"/>
        </w:rPr>
        <w:t>www.ccgp.gov.cn</w:t>
      </w:r>
      <w:r>
        <w:rPr>
          <w:rFonts w:ascii="仿宋" w:eastAsia="仿宋" w:hAnsi="仿宋" w:cs="仿宋"/>
          <w:kern w:val="0"/>
          <w:sz w:val="24"/>
          <w:szCs w:val="24"/>
          <w:lang w:val="zh-TW" w:eastAsia="zh-TW"/>
        </w:rPr>
        <w:t>）等渠道列入失信被执行人、重大税收违法案件当事人名单、政府采购严重违法失信行为记录名单及其他不符合《中华人民共和国政府采购法》第二十二条规定条件的供应商，将被拒绝参加本次采购活动；</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rPr>
        <w:t>4.</w:t>
      </w:r>
      <w:r>
        <w:rPr>
          <w:rFonts w:ascii="仿宋" w:eastAsia="仿宋" w:hAnsi="仿宋" w:cs="仿宋"/>
          <w:kern w:val="0"/>
          <w:sz w:val="24"/>
          <w:szCs w:val="24"/>
          <w:lang w:val="zh-TW" w:eastAsia="zh-TW"/>
        </w:rPr>
        <w:t>本项目不接受联合体竞投。</w:t>
      </w:r>
    </w:p>
    <w:p w:rsidR="0036440C" w:rsidRDefault="00D74FB5">
      <w:pPr>
        <w:pStyle w:val="A6"/>
        <w:widowControl/>
        <w:spacing w:line="500" w:lineRule="exact"/>
        <w:ind w:firstLine="482"/>
        <w:jc w:val="left"/>
        <w:rPr>
          <w:rFonts w:ascii="仿宋" w:eastAsia="仿宋" w:hAnsi="仿宋" w:cs="仿宋"/>
          <w:sz w:val="24"/>
          <w:szCs w:val="24"/>
        </w:rPr>
      </w:pPr>
      <w:r>
        <w:rPr>
          <w:rFonts w:ascii="仿宋" w:eastAsia="仿宋" w:hAnsi="仿宋" w:cs="仿宋"/>
          <w:b/>
          <w:bCs/>
          <w:kern w:val="0"/>
          <w:sz w:val="24"/>
          <w:szCs w:val="24"/>
          <w:lang w:val="zh-TW" w:eastAsia="zh-TW"/>
        </w:rPr>
        <w:t>四、</w:t>
      </w:r>
      <w:r>
        <w:rPr>
          <w:rFonts w:ascii="仿宋" w:eastAsia="仿宋" w:hAnsi="仿宋" w:cs="仿宋"/>
          <w:b/>
          <w:bCs/>
          <w:sz w:val="24"/>
          <w:szCs w:val="24"/>
          <w:lang w:val="zh-TW" w:eastAsia="zh-TW"/>
        </w:rPr>
        <w:t>领取采购信息资料时间及地点：</w:t>
      </w:r>
      <w:r>
        <w:rPr>
          <w:rFonts w:ascii="仿宋" w:eastAsia="仿宋" w:hAnsi="仿宋" w:cs="仿宋"/>
          <w:sz w:val="24"/>
          <w:szCs w:val="24"/>
          <w:lang w:val="zh-TW" w:eastAsia="zh-TW"/>
        </w:rPr>
        <w:t>请在广西建设职业技术学院官网</w:t>
      </w:r>
      <w:r>
        <w:rPr>
          <w:rFonts w:ascii="仿宋" w:eastAsia="仿宋" w:hAnsi="仿宋" w:cs="仿宋"/>
          <w:sz w:val="24"/>
          <w:szCs w:val="24"/>
        </w:rPr>
        <w:t>http://www.gxjsxy.cn/</w:t>
      </w:r>
      <w:r>
        <w:rPr>
          <w:rFonts w:ascii="仿宋" w:eastAsia="仿宋" w:hAnsi="仿宋" w:cs="仿宋"/>
          <w:sz w:val="24"/>
          <w:szCs w:val="24"/>
          <w:lang w:val="zh-TW" w:eastAsia="zh-TW"/>
        </w:rPr>
        <w:t>公告栏自行下载电子资料。</w:t>
      </w:r>
    </w:p>
    <w:p w:rsidR="0036440C" w:rsidRDefault="00D74FB5">
      <w:pPr>
        <w:pStyle w:val="A6"/>
        <w:widowControl/>
        <w:spacing w:line="500" w:lineRule="exact"/>
        <w:ind w:firstLine="482"/>
        <w:jc w:val="left"/>
        <w:rPr>
          <w:rFonts w:ascii="仿宋" w:eastAsia="仿宋" w:hAnsi="仿宋" w:cs="仿宋"/>
          <w:kern w:val="0"/>
          <w:sz w:val="24"/>
          <w:szCs w:val="24"/>
        </w:rPr>
      </w:pPr>
      <w:r>
        <w:rPr>
          <w:rFonts w:ascii="仿宋" w:eastAsia="仿宋" w:hAnsi="仿宋" w:cs="仿宋"/>
          <w:b/>
          <w:bCs/>
          <w:kern w:val="0"/>
          <w:sz w:val="24"/>
          <w:szCs w:val="24"/>
          <w:lang w:val="zh-TW" w:eastAsia="zh-TW"/>
        </w:rPr>
        <w:t>五、本项目报价文件提交截止时间</w:t>
      </w:r>
      <w:r>
        <w:rPr>
          <w:rFonts w:ascii="仿宋" w:eastAsia="仿宋" w:hAnsi="仿宋" w:cs="仿宋"/>
          <w:kern w:val="0"/>
          <w:sz w:val="24"/>
          <w:szCs w:val="24"/>
          <w:lang w:val="zh-TW" w:eastAsia="zh-TW"/>
        </w:rPr>
        <w:t>为</w:t>
      </w:r>
      <w:r>
        <w:rPr>
          <w:rFonts w:ascii="仿宋" w:eastAsia="仿宋" w:hAnsi="仿宋" w:cs="仿宋"/>
          <w:kern w:val="0"/>
          <w:sz w:val="24"/>
          <w:szCs w:val="24"/>
        </w:rPr>
        <w:t>2021</w:t>
      </w:r>
      <w:r>
        <w:rPr>
          <w:rFonts w:ascii="仿宋" w:eastAsia="仿宋" w:hAnsi="仿宋" w:cs="仿宋"/>
          <w:kern w:val="0"/>
          <w:sz w:val="24"/>
          <w:szCs w:val="24"/>
          <w:lang w:val="zh-TW" w:eastAsia="zh-TW"/>
        </w:rPr>
        <w:t>年</w:t>
      </w:r>
      <w:r>
        <w:rPr>
          <w:rFonts w:ascii="仿宋" w:eastAsia="仿宋" w:hAnsi="仿宋" w:cs="仿宋"/>
          <w:kern w:val="0"/>
          <w:sz w:val="24"/>
          <w:szCs w:val="24"/>
        </w:rPr>
        <w:t>1</w:t>
      </w:r>
      <w:r w:rsidR="005F4813">
        <w:rPr>
          <w:rFonts w:ascii="仿宋" w:eastAsia="仿宋" w:hAnsi="仿宋" w:cs="仿宋" w:hint="eastAsia"/>
          <w:kern w:val="0"/>
          <w:sz w:val="24"/>
          <w:szCs w:val="24"/>
        </w:rPr>
        <w:t>2</w:t>
      </w:r>
      <w:r>
        <w:rPr>
          <w:rFonts w:ascii="仿宋" w:eastAsia="仿宋" w:hAnsi="仿宋" w:cs="仿宋"/>
          <w:kern w:val="0"/>
          <w:sz w:val="24"/>
          <w:szCs w:val="24"/>
          <w:lang w:val="zh-TW" w:eastAsia="zh-TW"/>
        </w:rPr>
        <w:t>月</w:t>
      </w:r>
      <w:r w:rsidR="005F4813">
        <w:rPr>
          <w:rFonts w:ascii="仿宋" w:eastAsia="仿宋" w:hAnsi="仿宋" w:cs="仿宋" w:hint="eastAsia"/>
          <w:kern w:val="0"/>
          <w:sz w:val="24"/>
          <w:szCs w:val="24"/>
          <w:lang w:val="zh-TW"/>
        </w:rPr>
        <w:t>3</w:t>
      </w:r>
      <w:r>
        <w:rPr>
          <w:rFonts w:ascii="仿宋" w:eastAsia="仿宋" w:hAnsi="仿宋" w:cs="仿宋"/>
          <w:kern w:val="0"/>
          <w:sz w:val="24"/>
          <w:szCs w:val="24"/>
          <w:lang w:val="zh-TW" w:eastAsia="zh-TW"/>
        </w:rPr>
        <w:t>日</w:t>
      </w:r>
      <w:r w:rsidR="005F4813">
        <w:rPr>
          <w:rFonts w:ascii="仿宋" w:eastAsia="仿宋" w:hAnsi="仿宋" w:cs="仿宋" w:hint="eastAsia"/>
          <w:kern w:val="0"/>
          <w:sz w:val="24"/>
          <w:szCs w:val="24"/>
          <w:lang w:val="zh-TW"/>
        </w:rPr>
        <w:t>上</w:t>
      </w:r>
      <w:r>
        <w:rPr>
          <w:rFonts w:ascii="仿宋" w:eastAsia="仿宋" w:hAnsi="仿宋" w:cs="仿宋"/>
          <w:kern w:val="0"/>
          <w:sz w:val="24"/>
          <w:szCs w:val="24"/>
          <w:lang w:val="zh-TW" w:eastAsia="zh-TW"/>
        </w:rPr>
        <w:t>午</w:t>
      </w:r>
      <w:r w:rsidR="005F4813">
        <w:rPr>
          <w:rFonts w:ascii="仿宋" w:eastAsia="仿宋" w:hAnsi="仿宋" w:cs="仿宋" w:hint="eastAsia"/>
          <w:kern w:val="0"/>
          <w:sz w:val="24"/>
          <w:szCs w:val="24"/>
        </w:rPr>
        <w:t>9</w:t>
      </w:r>
      <w:r>
        <w:rPr>
          <w:rFonts w:ascii="仿宋" w:eastAsia="仿宋" w:hAnsi="仿宋" w:cs="仿宋"/>
          <w:kern w:val="0"/>
          <w:sz w:val="24"/>
          <w:szCs w:val="24"/>
          <w:lang w:val="zh-TW" w:eastAsia="zh-TW"/>
        </w:rPr>
        <w:t>：</w:t>
      </w:r>
      <w:r>
        <w:rPr>
          <w:rFonts w:ascii="仿宋" w:eastAsia="仿宋" w:hAnsi="仿宋" w:cs="仿宋"/>
          <w:kern w:val="0"/>
          <w:sz w:val="24"/>
          <w:szCs w:val="24"/>
        </w:rPr>
        <w:t>30</w:t>
      </w:r>
      <w:r>
        <w:rPr>
          <w:rFonts w:ascii="仿宋" w:eastAsia="仿宋" w:hAnsi="仿宋" w:cs="仿宋"/>
          <w:kern w:val="0"/>
          <w:sz w:val="24"/>
          <w:szCs w:val="24"/>
          <w:lang w:val="zh-TW" w:eastAsia="zh-TW"/>
        </w:rPr>
        <w:t>时。竞投文件一式叁份（正本壹份、副本贰份）密封（加盖公章）送达</w:t>
      </w:r>
      <w:r>
        <w:rPr>
          <w:rFonts w:ascii="仿宋" w:eastAsia="仿宋" w:hAnsi="仿宋" w:cs="仿宋"/>
          <w:sz w:val="24"/>
          <w:szCs w:val="24"/>
          <w:lang w:val="zh-TW" w:eastAsia="zh-TW"/>
        </w:rPr>
        <w:t>广西南宁市罗文大道</w:t>
      </w:r>
      <w:r>
        <w:rPr>
          <w:rFonts w:ascii="仿宋" w:eastAsia="仿宋" w:hAnsi="仿宋" w:cs="仿宋"/>
          <w:sz w:val="24"/>
          <w:szCs w:val="24"/>
        </w:rPr>
        <w:t>33</w:t>
      </w:r>
      <w:r>
        <w:rPr>
          <w:rFonts w:ascii="仿宋" w:eastAsia="仿宋" w:hAnsi="仿宋" w:cs="仿宋"/>
          <w:sz w:val="24"/>
          <w:szCs w:val="24"/>
          <w:lang w:val="zh-TW" w:eastAsia="zh-TW"/>
        </w:rPr>
        <w:t>号广西建设职业技术学院南大门并现场开标，收件人朱老师</w:t>
      </w:r>
      <w:r>
        <w:rPr>
          <w:rFonts w:ascii="仿宋" w:eastAsia="仿宋" w:hAnsi="仿宋" w:cs="仿宋"/>
          <w:kern w:val="0"/>
          <w:sz w:val="24"/>
          <w:szCs w:val="24"/>
          <w:lang w:val="zh-TW" w:eastAsia="zh-TW"/>
        </w:rPr>
        <w:t>，逾期送达的将予以拒收，未密封、未盖章作无效竞投文件处理。</w:t>
      </w:r>
    </w:p>
    <w:p w:rsidR="0036440C" w:rsidRDefault="00D74FB5">
      <w:pPr>
        <w:pStyle w:val="A6"/>
        <w:widowControl/>
        <w:spacing w:line="50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六、本项目将于</w:t>
      </w:r>
      <w:r>
        <w:rPr>
          <w:rFonts w:ascii="仿宋" w:eastAsia="仿宋" w:hAnsi="仿宋" w:cs="仿宋"/>
          <w:kern w:val="0"/>
          <w:sz w:val="24"/>
          <w:szCs w:val="24"/>
        </w:rPr>
        <w:t>2021</w:t>
      </w:r>
      <w:r>
        <w:rPr>
          <w:rFonts w:ascii="仿宋" w:eastAsia="仿宋" w:hAnsi="仿宋" w:cs="仿宋"/>
          <w:kern w:val="0"/>
          <w:sz w:val="24"/>
          <w:szCs w:val="24"/>
          <w:lang w:val="zh-TW" w:eastAsia="zh-TW"/>
        </w:rPr>
        <w:t>年</w:t>
      </w:r>
      <w:r w:rsidR="005F4813">
        <w:rPr>
          <w:rFonts w:ascii="仿宋" w:eastAsia="仿宋" w:hAnsi="仿宋" w:cs="仿宋"/>
          <w:kern w:val="0"/>
          <w:sz w:val="24"/>
          <w:szCs w:val="24"/>
        </w:rPr>
        <w:t>1</w:t>
      </w:r>
      <w:r w:rsidR="005F4813">
        <w:rPr>
          <w:rFonts w:ascii="仿宋" w:eastAsia="仿宋" w:hAnsi="仿宋" w:cs="仿宋" w:hint="eastAsia"/>
          <w:kern w:val="0"/>
          <w:sz w:val="24"/>
          <w:szCs w:val="24"/>
        </w:rPr>
        <w:t>2</w:t>
      </w:r>
      <w:r w:rsidR="005F4813">
        <w:rPr>
          <w:rFonts w:ascii="仿宋" w:eastAsia="仿宋" w:hAnsi="仿宋" w:cs="仿宋"/>
          <w:kern w:val="0"/>
          <w:sz w:val="24"/>
          <w:szCs w:val="24"/>
          <w:lang w:val="zh-TW" w:eastAsia="zh-TW"/>
        </w:rPr>
        <w:t>月</w:t>
      </w:r>
      <w:r w:rsidR="005F4813">
        <w:rPr>
          <w:rFonts w:ascii="仿宋" w:eastAsia="仿宋" w:hAnsi="仿宋" w:cs="仿宋" w:hint="eastAsia"/>
          <w:kern w:val="0"/>
          <w:sz w:val="24"/>
          <w:szCs w:val="24"/>
          <w:lang w:val="zh-TW"/>
        </w:rPr>
        <w:t>3</w:t>
      </w:r>
      <w:r w:rsidR="005F4813">
        <w:rPr>
          <w:rFonts w:ascii="仿宋" w:eastAsia="仿宋" w:hAnsi="仿宋" w:cs="仿宋"/>
          <w:kern w:val="0"/>
          <w:sz w:val="24"/>
          <w:szCs w:val="24"/>
          <w:lang w:val="zh-TW" w:eastAsia="zh-TW"/>
        </w:rPr>
        <w:t>日</w:t>
      </w:r>
      <w:r w:rsidR="005F4813">
        <w:rPr>
          <w:rFonts w:ascii="仿宋" w:eastAsia="仿宋" w:hAnsi="仿宋" w:cs="仿宋" w:hint="eastAsia"/>
          <w:kern w:val="0"/>
          <w:sz w:val="24"/>
          <w:szCs w:val="24"/>
          <w:lang w:val="zh-TW"/>
        </w:rPr>
        <w:t>上</w:t>
      </w:r>
      <w:r w:rsidR="005F4813">
        <w:rPr>
          <w:rFonts w:ascii="仿宋" w:eastAsia="仿宋" w:hAnsi="仿宋" w:cs="仿宋"/>
          <w:kern w:val="0"/>
          <w:sz w:val="24"/>
          <w:szCs w:val="24"/>
          <w:lang w:val="zh-TW" w:eastAsia="zh-TW"/>
        </w:rPr>
        <w:t>午</w:t>
      </w:r>
      <w:r w:rsidR="005F4813">
        <w:rPr>
          <w:rFonts w:ascii="仿宋" w:eastAsia="仿宋" w:hAnsi="仿宋" w:cs="仿宋" w:hint="eastAsia"/>
          <w:kern w:val="0"/>
          <w:sz w:val="24"/>
          <w:szCs w:val="24"/>
        </w:rPr>
        <w:t>9</w:t>
      </w:r>
      <w:r w:rsidR="005F4813">
        <w:rPr>
          <w:rFonts w:ascii="仿宋" w:eastAsia="仿宋" w:hAnsi="仿宋" w:cs="仿宋"/>
          <w:kern w:val="0"/>
          <w:sz w:val="24"/>
          <w:szCs w:val="24"/>
          <w:lang w:val="zh-TW" w:eastAsia="zh-TW"/>
        </w:rPr>
        <w:t>：</w:t>
      </w:r>
      <w:r w:rsidR="005F4813">
        <w:rPr>
          <w:rFonts w:ascii="仿宋" w:eastAsia="仿宋" w:hAnsi="仿宋" w:cs="仿宋"/>
          <w:kern w:val="0"/>
          <w:sz w:val="24"/>
          <w:szCs w:val="24"/>
        </w:rPr>
        <w:t>30</w:t>
      </w:r>
      <w:r>
        <w:rPr>
          <w:rFonts w:ascii="仿宋" w:eastAsia="仿宋" w:hAnsi="仿宋" w:cs="仿宋"/>
          <w:kern w:val="0"/>
          <w:sz w:val="24"/>
          <w:szCs w:val="24"/>
          <w:lang w:val="zh-TW" w:eastAsia="zh-TW"/>
        </w:rPr>
        <w:t>时在广西南宁市罗文大道</w:t>
      </w:r>
      <w:r>
        <w:rPr>
          <w:rFonts w:ascii="仿宋" w:eastAsia="仿宋" w:hAnsi="仿宋" w:cs="仿宋"/>
          <w:kern w:val="0"/>
          <w:sz w:val="24"/>
          <w:szCs w:val="24"/>
        </w:rPr>
        <w:t>33</w:t>
      </w:r>
      <w:r>
        <w:rPr>
          <w:rFonts w:ascii="仿宋" w:eastAsia="仿宋" w:hAnsi="仿宋" w:cs="仿宋"/>
          <w:kern w:val="0"/>
          <w:sz w:val="24"/>
          <w:szCs w:val="24"/>
          <w:lang w:val="zh-TW" w:eastAsia="zh-TW"/>
        </w:rPr>
        <w:t>号广西建设职业技术学院行政楼裙楼</w:t>
      </w:r>
      <w:r>
        <w:rPr>
          <w:rFonts w:ascii="仿宋" w:eastAsia="仿宋" w:hAnsi="仿宋" w:cs="仿宋"/>
          <w:kern w:val="0"/>
          <w:sz w:val="24"/>
          <w:szCs w:val="24"/>
        </w:rPr>
        <w:t>4</w:t>
      </w:r>
      <w:r>
        <w:rPr>
          <w:rFonts w:ascii="仿宋" w:eastAsia="仿宋" w:hAnsi="仿宋" w:cs="仿宋"/>
          <w:kern w:val="0"/>
          <w:sz w:val="24"/>
          <w:szCs w:val="24"/>
          <w:lang w:val="zh-TW" w:eastAsia="zh-TW"/>
        </w:rPr>
        <w:t>楼</w:t>
      </w:r>
      <w:r>
        <w:rPr>
          <w:rFonts w:ascii="仿宋" w:eastAsia="仿宋" w:hAnsi="仿宋" w:cs="仿宋"/>
          <w:kern w:val="0"/>
          <w:sz w:val="24"/>
          <w:szCs w:val="24"/>
        </w:rPr>
        <w:t>403</w:t>
      </w:r>
      <w:r>
        <w:rPr>
          <w:rFonts w:ascii="仿宋" w:eastAsia="仿宋" w:hAnsi="仿宋" w:cs="仿宋"/>
          <w:kern w:val="0"/>
          <w:sz w:val="24"/>
          <w:szCs w:val="24"/>
          <w:lang w:val="zh-TW" w:eastAsia="zh-TW"/>
        </w:rPr>
        <w:t>开标室进行评审，竞投供应商不足三家时取消采购。</w:t>
      </w:r>
    </w:p>
    <w:p w:rsidR="0036440C" w:rsidRDefault="00D74FB5">
      <w:pPr>
        <w:pStyle w:val="A6"/>
        <w:widowControl/>
        <w:spacing w:line="400" w:lineRule="exact"/>
        <w:ind w:firstLine="482"/>
        <w:jc w:val="left"/>
        <w:rPr>
          <w:rFonts w:ascii="仿宋" w:eastAsia="仿宋" w:hAnsi="仿宋" w:cs="仿宋"/>
          <w:kern w:val="0"/>
          <w:sz w:val="24"/>
          <w:szCs w:val="24"/>
          <w:lang w:val="zh-TW" w:eastAsia="zh-TW"/>
        </w:rPr>
      </w:pPr>
      <w:r>
        <w:rPr>
          <w:rFonts w:ascii="仿宋" w:eastAsia="仿宋" w:hAnsi="仿宋" w:cs="仿宋"/>
          <w:b/>
          <w:bCs/>
          <w:kern w:val="0"/>
          <w:sz w:val="24"/>
          <w:szCs w:val="24"/>
          <w:lang w:val="zh-TW" w:eastAsia="zh-TW"/>
        </w:rPr>
        <w:t>七、</w:t>
      </w:r>
      <w:r>
        <w:rPr>
          <w:rFonts w:ascii="仿宋" w:eastAsia="仿宋" w:hAnsi="仿宋" w:cs="仿宋"/>
          <w:kern w:val="0"/>
          <w:sz w:val="24"/>
          <w:szCs w:val="24"/>
          <w:lang w:val="zh-TW" w:eastAsia="zh-TW"/>
        </w:rPr>
        <w:t>本项目不接受联合体竞投。</w:t>
      </w:r>
    </w:p>
    <w:p w:rsidR="0036440C" w:rsidRDefault="00D74FB5">
      <w:pPr>
        <w:pStyle w:val="A6"/>
        <w:widowControl/>
        <w:spacing w:line="440" w:lineRule="exact"/>
        <w:ind w:firstLine="482"/>
        <w:jc w:val="left"/>
        <w:rPr>
          <w:rFonts w:ascii="仿宋" w:eastAsia="仿宋" w:hAnsi="仿宋" w:cs="仿宋"/>
          <w:b/>
          <w:bCs/>
          <w:kern w:val="0"/>
          <w:sz w:val="24"/>
          <w:szCs w:val="24"/>
          <w:lang w:val="zh-TW" w:eastAsia="zh-TW"/>
        </w:rPr>
      </w:pPr>
      <w:r>
        <w:rPr>
          <w:rFonts w:ascii="仿宋" w:eastAsia="仿宋" w:hAnsi="仿宋" w:cs="仿宋"/>
          <w:b/>
          <w:bCs/>
          <w:kern w:val="0"/>
          <w:sz w:val="24"/>
          <w:szCs w:val="24"/>
          <w:lang w:val="zh-TW" w:eastAsia="zh-TW"/>
        </w:rPr>
        <w:t>八、</w:t>
      </w:r>
      <w:r>
        <w:rPr>
          <w:rFonts w:ascii="仿宋" w:eastAsia="仿宋" w:hAnsi="仿宋" w:cs="仿宋"/>
          <w:kern w:val="0"/>
          <w:sz w:val="24"/>
          <w:szCs w:val="24"/>
          <w:lang w:val="zh-TW" w:eastAsia="zh-TW"/>
        </w:rPr>
        <w:t>竞投文件要求</w:t>
      </w:r>
    </w:p>
    <w:p w:rsidR="0036440C" w:rsidRDefault="00D74FB5">
      <w:pPr>
        <w:pStyle w:val="A6"/>
        <w:widowControl/>
        <w:spacing w:line="500" w:lineRule="exact"/>
        <w:ind w:firstLine="480"/>
        <w:jc w:val="left"/>
        <w:rPr>
          <w:rFonts w:ascii="仿宋" w:eastAsia="仿宋" w:hAnsi="仿宋" w:cs="仿宋"/>
          <w:kern w:val="0"/>
          <w:sz w:val="24"/>
          <w:szCs w:val="24"/>
          <w:lang w:val="zh-TW" w:eastAsia="zh-TW"/>
        </w:rPr>
      </w:pPr>
      <w:r>
        <w:rPr>
          <w:rFonts w:ascii="仿宋" w:eastAsia="仿宋" w:hAnsi="仿宋" w:cs="仿宋"/>
          <w:kern w:val="0"/>
          <w:sz w:val="24"/>
          <w:szCs w:val="24"/>
          <w:lang w:val="zh-TW" w:eastAsia="zh-TW"/>
        </w:rPr>
        <w:t>竞投供应商提交的竞投文件必须包含以下内容，并按下列顺序装订成册。一式叁份（正本壹份、副本贰份），密封盖章。</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w:t>
      </w:r>
      <w:r>
        <w:rPr>
          <w:rFonts w:ascii="仿宋" w:eastAsia="仿宋" w:hAnsi="仿宋" w:cs="仿宋"/>
          <w:kern w:val="0"/>
          <w:sz w:val="24"/>
          <w:szCs w:val="24"/>
        </w:rPr>
        <w:t>1</w:t>
      </w:r>
      <w:r>
        <w:rPr>
          <w:rFonts w:ascii="仿宋" w:eastAsia="仿宋" w:hAnsi="仿宋" w:cs="仿宋"/>
          <w:kern w:val="0"/>
          <w:sz w:val="24"/>
          <w:szCs w:val="24"/>
          <w:lang w:val="zh-TW" w:eastAsia="zh-TW"/>
        </w:rPr>
        <w:t>）竞投函；</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w:t>
      </w:r>
      <w:r>
        <w:rPr>
          <w:rFonts w:ascii="仿宋" w:eastAsia="仿宋" w:hAnsi="仿宋" w:cs="仿宋"/>
          <w:kern w:val="0"/>
          <w:sz w:val="24"/>
          <w:szCs w:val="24"/>
        </w:rPr>
        <w:t>2</w:t>
      </w:r>
      <w:r>
        <w:rPr>
          <w:rFonts w:ascii="仿宋" w:eastAsia="仿宋" w:hAnsi="仿宋" w:cs="仿宋"/>
          <w:kern w:val="0"/>
          <w:sz w:val="24"/>
          <w:szCs w:val="24"/>
          <w:lang w:val="zh-TW" w:eastAsia="zh-TW"/>
        </w:rPr>
        <w:t>）法定代表人证明书、授权委托书（如有委托时）；</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w:t>
      </w:r>
      <w:r>
        <w:rPr>
          <w:rFonts w:ascii="仿宋" w:eastAsia="仿宋" w:hAnsi="仿宋" w:cs="仿宋"/>
          <w:kern w:val="0"/>
          <w:sz w:val="24"/>
          <w:szCs w:val="24"/>
        </w:rPr>
        <w:t>3</w:t>
      </w:r>
      <w:r>
        <w:rPr>
          <w:rFonts w:ascii="仿宋" w:eastAsia="仿宋" w:hAnsi="仿宋" w:cs="仿宋"/>
          <w:kern w:val="0"/>
          <w:sz w:val="24"/>
          <w:szCs w:val="24"/>
          <w:lang w:val="zh-TW" w:eastAsia="zh-TW"/>
        </w:rPr>
        <w:t>）竞投报价函；</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w:t>
      </w:r>
      <w:r>
        <w:rPr>
          <w:rFonts w:ascii="仿宋" w:eastAsia="仿宋" w:hAnsi="仿宋" w:cs="仿宋"/>
          <w:kern w:val="0"/>
          <w:sz w:val="24"/>
          <w:szCs w:val="24"/>
        </w:rPr>
        <w:t>4</w:t>
      </w:r>
      <w:r>
        <w:rPr>
          <w:rFonts w:ascii="仿宋" w:eastAsia="仿宋" w:hAnsi="仿宋" w:cs="仿宋"/>
          <w:kern w:val="0"/>
          <w:sz w:val="24"/>
          <w:szCs w:val="24"/>
          <w:lang w:val="zh-TW" w:eastAsia="zh-TW"/>
        </w:rPr>
        <w:t>）技术规格响应、偏离情况说明表及商务响应表；</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lastRenderedPageBreak/>
        <w:t>（</w:t>
      </w:r>
      <w:r>
        <w:rPr>
          <w:rFonts w:ascii="仿宋" w:eastAsia="仿宋" w:hAnsi="仿宋" w:cs="仿宋"/>
          <w:kern w:val="0"/>
          <w:sz w:val="24"/>
          <w:szCs w:val="24"/>
        </w:rPr>
        <w:t>5</w:t>
      </w:r>
      <w:r>
        <w:rPr>
          <w:rFonts w:ascii="仿宋" w:eastAsia="仿宋" w:hAnsi="仿宋" w:cs="仿宋"/>
          <w:kern w:val="0"/>
          <w:sz w:val="24"/>
          <w:szCs w:val="24"/>
          <w:lang w:val="zh-TW" w:eastAsia="zh-TW"/>
        </w:rPr>
        <w:t>）企业相关材料复印件一套（营业执照、社保证明、业绩（协议或合同）等）；</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w:t>
      </w:r>
      <w:r>
        <w:rPr>
          <w:rFonts w:ascii="仿宋" w:eastAsia="仿宋" w:hAnsi="仿宋" w:cs="仿宋"/>
          <w:kern w:val="0"/>
          <w:sz w:val="24"/>
          <w:szCs w:val="24"/>
        </w:rPr>
        <w:t>6</w:t>
      </w:r>
      <w:r>
        <w:rPr>
          <w:rFonts w:ascii="仿宋" w:eastAsia="仿宋" w:hAnsi="仿宋" w:cs="仿宋"/>
          <w:kern w:val="0"/>
          <w:sz w:val="24"/>
          <w:szCs w:val="24"/>
          <w:lang w:val="zh-TW" w:eastAsia="zh-TW"/>
        </w:rPr>
        <w:t>）工作方案；</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w:t>
      </w:r>
      <w:r>
        <w:rPr>
          <w:rFonts w:ascii="仿宋" w:eastAsia="仿宋" w:hAnsi="仿宋" w:cs="仿宋"/>
          <w:kern w:val="0"/>
          <w:sz w:val="24"/>
          <w:szCs w:val="24"/>
        </w:rPr>
        <w:t>7</w:t>
      </w:r>
      <w:r>
        <w:rPr>
          <w:rFonts w:ascii="仿宋" w:eastAsia="仿宋" w:hAnsi="仿宋" w:cs="仿宋"/>
          <w:kern w:val="0"/>
          <w:sz w:val="24"/>
          <w:szCs w:val="24"/>
          <w:lang w:val="zh-TW" w:eastAsia="zh-TW"/>
        </w:rPr>
        <w:t>）质量保证承诺；</w:t>
      </w:r>
    </w:p>
    <w:p w:rsidR="0036440C" w:rsidRDefault="00D74FB5">
      <w:pPr>
        <w:pStyle w:val="A6"/>
        <w:widowControl/>
        <w:spacing w:line="440" w:lineRule="exact"/>
        <w:ind w:firstLine="480"/>
        <w:jc w:val="left"/>
        <w:rPr>
          <w:rFonts w:ascii="仿宋" w:eastAsia="仿宋" w:hAnsi="仿宋" w:cs="仿宋"/>
          <w:kern w:val="0"/>
          <w:sz w:val="24"/>
          <w:szCs w:val="24"/>
        </w:rPr>
      </w:pPr>
      <w:r>
        <w:rPr>
          <w:rFonts w:ascii="仿宋" w:eastAsia="仿宋" w:hAnsi="仿宋" w:cs="仿宋"/>
          <w:kern w:val="0"/>
          <w:sz w:val="24"/>
          <w:szCs w:val="24"/>
          <w:lang w:val="zh-TW" w:eastAsia="zh-TW"/>
        </w:rPr>
        <w:t>（</w:t>
      </w:r>
      <w:r>
        <w:rPr>
          <w:rFonts w:ascii="仿宋" w:eastAsia="仿宋" w:hAnsi="仿宋" w:cs="仿宋"/>
          <w:kern w:val="0"/>
          <w:sz w:val="24"/>
          <w:szCs w:val="24"/>
        </w:rPr>
        <w:t>8</w:t>
      </w:r>
      <w:r>
        <w:rPr>
          <w:rFonts w:ascii="仿宋" w:eastAsia="仿宋" w:hAnsi="仿宋" w:cs="仿宋"/>
          <w:kern w:val="0"/>
          <w:sz w:val="24"/>
          <w:szCs w:val="24"/>
          <w:lang w:val="zh-TW" w:eastAsia="zh-TW"/>
        </w:rPr>
        <w:t>）售后服务承诺。</w:t>
      </w:r>
    </w:p>
    <w:p w:rsidR="0036440C" w:rsidRDefault="00D74FB5">
      <w:pPr>
        <w:pStyle w:val="A6"/>
        <w:widowControl/>
        <w:spacing w:line="440" w:lineRule="exact"/>
        <w:ind w:firstLine="482"/>
        <w:jc w:val="left"/>
        <w:rPr>
          <w:rFonts w:ascii="仿宋" w:eastAsia="仿宋" w:hAnsi="仿宋" w:cs="仿宋"/>
          <w:b/>
          <w:bCs/>
          <w:kern w:val="0"/>
          <w:sz w:val="24"/>
          <w:szCs w:val="24"/>
        </w:rPr>
      </w:pPr>
      <w:r>
        <w:rPr>
          <w:rFonts w:ascii="仿宋" w:eastAsia="仿宋" w:hAnsi="仿宋" w:cs="仿宋"/>
          <w:b/>
          <w:bCs/>
          <w:kern w:val="0"/>
          <w:sz w:val="24"/>
          <w:szCs w:val="24"/>
          <w:lang w:val="zh-TW" w:eastAsia="zh-TW"/>
        </w:rPr>
        <w:t>九、</w:t>
      </w:r>
      <w:r>
        <w:rPr>
          <w:rFonts w:ascii="仿宋" w:eastAsia="仿宋" w:hAnsi="仿宋" w:cs="仿宋"/>
          <w:kern w:val="0"/>
          <w:sz w:val="24"/>
          <w:szCs w:val="24"/>
          <w:lang w:val="zh-TW" w:eastAsia="zh-TW"/>
        </w:rPr>
        <w:t>参加竞投的法定代表人或委托代理人递交复印件、委托书（法定代表人复印法人代表身份证，委托代理人复印身份证及法人代表授权委托书）按时把竞投文件送达广西建设职业技术学院罗文校区，逾期到达的取消竞投资格，到场竞投供应商不足</w:t>
      </w:r>
      <w:r>
        <w:rPr>
          <w:rFonts w:ascii="仿宋" w:eastAsia="仿宋" w:hAnsi="仿宋" w:cs="仿宋"/>
          <w:kern w:val="0"/>
          <w:sz w:val="24"/>
          <w:szCs w:val="24"/>
        </w:rPr>
        <w:t>3</w:t>
      </w:r>
      <w:r>
        <w:rPr>
          <w:rFonts w:ascii="仿宋" w:eastAsia="仿宋" w:hAnsi="仿宋" w:cs="仿宋"/>
          <w:kern w:val="0"/>
          <w:sz w:val="24"/>
          <w:szCs w:val="24"/>
          <w:lang w:val="zh-TW" w:eastAsia="zh-TW"/>
        </w:rPr>
        <w:t>家的取消采购。</w:t>
      </w:r>
    </w:p>
    <w:p w:rsidR="0036440C" w:rsidRDefault="00D74FB5">
      <w:pPr>
        <w:pStyle w:val="A6"/>
        <w:widowControl/>
        <w:spacing w:line="440" w:lineRule="exact"/>
        <w:ind w:firstLine="482"/>
        <w:jc w:val="left"/>
        <w:rPr>
          <w:rFonts w:ascii="仿宋" w:eastAsia="仿宋" w:hAnsi="仿宋" w:cs="仿宋"/>
          <w:kern w:val="0"/>
          <w:sz w:val="24"/>
          <w:szCs w:val="24"/>
        </w:rPr>
      </w:pPr>
      <w:r>
        <w:rPr>
          <w:rFonts w:ascii="仿宋" w:eastAsia="仿宋" w:hAnsi="仿宋" w:cs="仿宋"/>
          <w:b/>
          <w:bCs/>
          <w:kern w:val="0"/>
          <w:sz w:val="24"/>
          <w:szCs w:val="24"/>
          <w:lang w:val="zh-TW" w:eastAsia="zh-TW"/>
        </w:rPr>
        <w:t>十、评分办法：</w:t>
      </w:r>
      <w:r>
        <w:rPr>
          <w:rFonts w:ascii="仿宋" w:eastAsia="仿宋" w:hAnsi="仿宋" w:cs="仿宋"/>
          <w:kern w:val="0"/>
          <w:sz w:val="24"/>
          <w:szCs w:val="24"/>
          <w:lang w:val="zh-TW" w:eastAsia="zh-TW"/>
        </w:rPr>
        <w:t>采用百分制综合评分法（《评分办法》详见附件</w:t>
      </w:r>
      <w:r>
        <w:rPr>
          <w:rFonts w:ascii="仿宋" w:eastAsia="仿宋" w:hAnsi="仿宋" w:cs="仿宋"/>
          <w:kern w:val="0"/>
          <w:sz w:val="24"/>
          <w:szCs w:val="24"/>
        </w:rPr>
        <w:t>3</w:t>
      </w:r>
      <w:r>
        <w:rPr>
          <w:rFonts w:ascii="仿宋" w:eastAsia="仿宋" w:hAnsi="仿宋" w:cs="仿宋"/>
          <w:kern w:val="0"/>
          <w:sz w:val="24"/>
          <w:szCs w:val="24"/>
          <w:lang w:val="zh-TW" w:eastAsia="zh-TW"/>
        </w:rPr>
        <w:t>）。</w:t>
      </w:r>
    </w:p>
    <w:p w:rsidR="0036440C" w:rsidRDefault="00D74FB5">
      <w:pPr>
        <w:pStyle w:val="a8"/>
        <w:ind w:firstLine="482"/>
        <w:rPr>
          <w:rFonts w:ascii="仿宋" w:eastAsia="仿宋" w:hAnsi="仿宋" w:cs="仿宋" w:hint="default"/>
          <w:lang w:val="zh-TW" w:eastAsia="zh-TW"/>
        </w:rPr>
      </w:pPr>
      <w:r>
        <w:rPr>
          <w:rFonts w:ascii="仿宋" w:eastAsia="仿宋" w:hAnsi="仿宋" w:cs="仿宋"/>
          <w:b/>
          <w:bCs/>
          <w:lang w:val="zh-TW" w:eastAsia="zh-TW"/>
        </w:rPr>
        <w:t>十一、</w:t>
      </w:r>
      <w:r>
        <w:rPr>
          <w:rFonts w:ascii="仿宋" w:eastAsia="仿宋" w:hAnsi="仿宋" w:cs="仿宋"/>
          <w:lang w:val="zh-TW" w:eastAsia="zh-TW"/>
        </w:rPr>
        <w:t>竞投供应商及送货人员要符合新型冠状病毒感染的肺炎疫情防控要求，出示健康码及公司健康证明。</w:t>
      </w:r>
    </w:p>
    <w:p w:rsidR="0036440C" w:rsidRDefault="00D74FB5">
      <w:pPr>
        <w:pStyle w:val="A6"/>
        <w:widowControl/>
        <w:spacing w:line="400" w:lineRule="exact"/>
        <w:ind w:firstLine="482"/>
        <w:jc w:val="left"/>
        <w:rPr>
          <w:rFonts w:ascii="仿宋" w:eastAsia="仿宋" w:hAnsi="仿宋" w:cs="仿宋"/>
          <w:kern w:val="0"/>
          <w:sz w:val="24"/>
          <w:szCs w:val="24"/>
        </w:rPr>
      </w:pPr>
      <w:r>
        <w:rPr>
          <w:rFonts w:ascii="仿宋" w:eastAsia="仿宋" w:hAnsi="仿宋" w:cs="仿宋"/>
          <w:b/>
          <w:bCs/>
          <w:kern w:val="0"/>
          <w:sz w:val="24"/>
          <w:szCs w:val="24"/>
          <w:lang w:val="zh-TW" w:eastAsia="zh-TW"/>
        </w:rPr>
        <w:t>十二、联系人：</w:t>
      </w:r>
      <w:r>
        <w:rPr>
          <w:rFonts w:ascii="仿宋" w:eastAsia="仿宋" w:hAnsi="仿宋" w:cs="仿宋"/>
          <w:kern w:val="0"/>
          <w:sz w:val="24"/>
          <w:szCs w:val="24"/>
          <w:lang w:val="zh-TW" w:eastAsia="zh-TW"/>
        </w:rPr>
        <w:t>朱老师，联系电话：</w:t>
      </w:r>
      <w:r>
        <w:rPr>
          <w:rFonts w:ascii="仿宋" w:eastAsia="仿宋" w:hAnsi="仿宋" w:cs="仿宋"/>
          <w:kern w:val="0"/>
          <w:sz w:val="24"/>
          <w:szCs w:val="24"/>
        </w:rPr>
        <w:t>0771-3822569</w:t>
      </w:r>
      <w:r>
        <w:rPr>
          <w:rFonts w:ascii="仿宋" w:eastAsia="仿宋" w:hAnsi="仿宋" w:cs="仿宋"/>
          <w:kern w:val="0"/>
          <w:sz w:val="24"/>
          <w:szCs w:val="24"/>
          <w:lang w:val="zh-TW" w:eastAsia="zh-TW"/>
        </w:rPr>
        <w:t>。</w:t>
      </w:r>
    </w:p>
    <w:p w:rsidR="0036440C" w:rsidRDefault="0036440C">
      <w:pPr>
        <w:pStyle w:val="A6"/>
        <w:widowControl/>
        <w:spacing w:line="400" w:lineRule="exact"/>
        <w:ind w:firstLine="480"/>
        <w:jc w:val="left"/>
        <w:rPr>
          <w:rFonts w:ascii="仿宋" w:eastAsia="仿宋" w:hAnsi="仿宋" w:cs="仿宋"/>
          <w:kern w:val="0"/>
          <w:sz w:val="24"/>
          <w:szCs w:val="24"/>
        </w:rPr>
      </w:pPr>
    </w:p>
    <w:p w:rsidR="0036440C" w:rsidRDefault="00D74FB5">
      <w:pPr>
        <w:pStyle w:val="A6"/>
        <w:spacing w:line="560" w:lineRule="exact"/>
        <w:ind w:firstLine="588"/>
        <w:rPr>
          <w:rFonts w:ascii="仿宋" w:eastAsia="仿宋" w:hAnsi="仿宋" w:cs="仿宋"/>
          <w:b/>
          <w:bCs/>
          <w:kern w:val="0"/>
          <w:sz w:val="24"/>
          <w:szCs w:val="24"/>
          <w:lang w:val="zh-TW" w:eastAsia="zh-TW"/>
        </w:rPr>
      </w:pPr>
      <w:r>
        <w:rPr>
          <w:rFonts w:ascii="仿宋" w:eastAsia="仿宋" w:hAnsi="仿宋" w:cs="仿宋"/>
          <w:kern w:val="0"/>
          <w:sz w:val="24"/>
          <w:szCs w:val="24"/>
          <w:lang w:val="zh-TW" w:eastAsia="zh-TW"/>
        </w:rPr>
        <w:t>附件：</w:t>
      </w:r>
    </w:p>
    <w:p w:rsidR="0036440C" w:rsidRDefault="00D74FB5">
      <w:pPr>
        <w:pStyle w:val="A6"/>
        <w:numPr>
          <w:ilvl w:val="0"/>
          <w:numId w:val="2"/>
        </w:numPr>
        <w:spacing w:line="360" w:lineRule="exact"/>
        <w:rPr>
          <w:rFonts w:ascii="仿宋" w:eastAsia="仿宋" w:hAnsi="仿宋" w:cs="仿宋"/>
          <w:sz w:val="24"/>
          <w:szCs w:val="24"/>
        </w:rPr>
      </w:pPr>
      <w:r>
        <w:rPr>
          <w:rFonts w:ascii="仿宋" w:eastAsia="仿宋" w:hAnsi="仿宋" w:cs="仿宋"/>
          <w:kern w:val="0"/>
          <w:sz w:val="24"/>
          <w:szCs w:val="24"/>
          <w:lang w:val="zh-TW" w:eastAsia="zh-TW"/>
        </w:rPr>
        <w:t>采购公告</w:t>
      </w:r>
    </w:p>
    <w:p w:rsidR="0036440C" w:rsidRDefault="00D74FB5">
      <w:pPr>
        <w:pStyle w:val="A6"/>
        <w:spacing w:line="360" w:lineRule="exact"/>
        <w:ind w:left="588" w:firstLine="490"/>
        <w:rPr>
          <w:rFonts w:ascii="仿宋" w:eastAsia="仿宋" w:hAnsi="仿宋" w:cs="仿宋"/>
          <w:kern w:val="0"/>
          <w:sz w:val="24"/>
          <w:szCs w:val="24"/>
        </w:rPr>
      </w:pPr>
      <w:r>
        <w:rPr>
          <w:rFonts w:ascii="仿宋" w:eastAsia="仿宋" w:hAnsi="仿宋" w:cs="仿宋"/>
          <w:kern w:val="0"/>
          <w:sz w:val="24"/>
          <w:szCs w:val="24"/>
        </w:rPr>
        <w:t>2.</w:t>
      </w:r>
      <w:r>
        <w:rPr>
          <w:rFonts w:ascii="仿宋" w:eastAsia="仿宋" w:hAnsi="仿宋" w:cs="仿宋"/>
          <w:kern w:val="0"/>
          <w:sz w:val="24"/>
          <w:szCs w:val="24"/>
          <w:lang w:val="zh-TW" w:eastAsia="zh-TW"/>
        </w:rPr>
        <w:t>《采购需求表》</w:t>
      </w:r>
    </w:p>
    <w:p w:rsidR="0036440C" w:rsidRDefault="00D74FB5">
      <w:pPr>
        <w:pStyle w:val="A6"/>
        <w:spacing w:line="360" w:lineRule="exact"/>
        <w:ind w:firstLine="1078"/>
        <w:rPr>
          <w:rFonts w:ascii="仿宋" w:eastAsia="仿宋" w:hAnsi="仿宋" w:cs="仿宋"/>
          <w:sz w:val="24"/>
          <w:szCs w:val="24"/>
        </w:rPr>
      </w:pPr>
      <w:r>
        <w:rPr>
          <w:rFonts w:ascii="仿宋" w:eastAsia="仿宋" w:hAnsi="仿宋" w:cs="仿宋"/>
          <w:kern w:val="0"/>
          <w:sz w:val="24"/>
          <w:szCs w:val="24"/>
        </w:rPr>
        <w:t>3.</w:t>
      </w:r>
      <w:r>
        <w:rPr>
          <w:rFonts w:ascii="仿宋" w:eastAsia="仿宋" w:hAnsi="仿宋" w:cs="仿宋"/>
          <w:kern w:val="0"/>
          <w:sz w:val="24"/>
          <w:szCs w:val="24"/>
          <w:lang w:val="zh-TW" w:eastAsia="zh-TW"/>
        </w:rPr>
        <w:t>《评分办法》</w:t>
      </w:r>
    </w:p>
    <w:p w:rsidR="0036440C" w:rsidRDefault="00D74FB5">
      <w:pPr>
        <w:pStyle w:val="A6"/>
        <w:spacing w:line="360" w:lineRule="exact"/>
        <w:ind w:firstLine="1078"/>
        <w:rPr>
          <w:rFonts w:ascii="仿宋" w:eastAsia="仿宋" w:hAnsi="仿宋" w:cs="仿宋"/>
          <w:kern w:val="0"/>
          <w:sz w:val="24"/>
          <w:szCs w:val="24"/>
        </w:rPr>
      </w:pPr>
      <w:r>
        <w:rPr>
          <w:rFonts w:ascii="仿宋" w:eastAsia="仿宋" w:hAnsi="仿宋" w:cs="仿宋"/>
          <w:kern w:val="0"/>
          <w:sz w:val="24"/>
          <w:szCs w:val="24"/>
        </w:rPr>
        <w:t>4.</w:t>
      </w:r>
      <w:r>
        <w:rPr>
          <w:rFonts w:ascii="仿宋" w:eastAsia="仿宋" w:hAnsi="仿宋" w:cs="仿宋"/>
          <w:kern w:val="0"/>
          <w:sz w:val="24"/>
          <w:szCs w:val="24"/>
          <w:lang w:val="zh-TW" w:eastAsia="zh-TW"/>
        </w:rPr>
        <w:t>《竞投文件（格式）》</w:t>
      </w:r>
    </w:p>
    <w:p w:rsidR="0036440C" w:rsidRDefault="0036440C">
      <w:pPr>
        <w:pStyle w:val="A6"/>
        <w:widowControl/>
        <w:spacing w:line="360" w:lineRule="exact"/>
        <w:ind w:left="1050" w:firstLine="29"/>
        <w:jc w:val="left"/>
        <w:rPr>
          <w:rFonts w:ascii="仿宋" w:eastAsia="仿宋" w:hAnsi="仿宋" w:cs="仿宋"/>
          <w:kern w:val="0"/>
          <w:sz w:val="24"/>
          <w:szCs w:val="24"/>
        </w:rPr>
      </w:pPr>
    </w:p>
    <w:p w:rsidR="0036440C" w:rsidRDefault="0036440C">
      <w:pPr>
        <w:pStyle w:val="A6"/>
        <w:widowControl/>
        <w:spacing w:line="400" w:lineRule="exact"/>
        <w:ind w:left="1050"/>
        <w:jc w:val="left"/>
        <w:rPr>
          <w:rFonts w:ascii="仿宋" w:eastAsia="仿宋" w:hAnsi="仿宋" w:cs="仿宋"/>
          <w:kern w:val="0"/>
          <w:sz w:val="24"/>
          <w:szCs w:val="24"/>
        </w:rPr>
      </w:pPr>
    </w:p>
    <w:p w:rsidR="0036440C" w:rsidRDefault="0036440C">
      <w:pPr>
        <w:pStyle w:val="A6"/>
        <w:widowControl/>
        <w:spacing w:line="400" w:lineRule="exact"/>
        <w:ind w:left="1050"/>
        <w:jc w:val="left"/>
        <w:rPr>
          <w:rFonts w:ascii="仿宋" w:eastAsia="仿宋" w:hAnsi="仿宋" w:cs="仿宋"/>
          <w:kern w:val="0"/>
          <w:sz w:val="24"/>
          <w:szCs w:val="24"/>
        </w:rPr>
      </w:pPr>
    </w:p>
    <w:p w:rsidR="0036440C" w:rsidRDefault="005F4813">
      <w:pPr>
        <w:pStyle w:val="A6"/>
        <w:widowControl/>
        <w:spacing w:line="400" w:lineRule="exact"/>
        <w:ind w:right="480" w:firstLine="6300"/>
        <w:jc w:val="center"/>
        <w:rPr>
          <w:rFonts w:ascii="仿宋" w:eastAsia="仿宋" w:hAnsi="仿宋" w:cs="仿宋"/>
          <w:kern w:val="0"/>
          <w:sz w:val="24"/>
          <w:szCs w:val="24"/>
        </w:rPr>
      </w:pPr>
      <w:r>
        <w:rPr>
          <w:rFonts w:ascii="仿宋" w:eastAsia="仿宋" w:hAnsi="仿宋" w:cs="仿宋" w:hint="eastAsia"/>
          <w:kern w:val="0"/>
          <w:sz w:val="24"/>
          <w:szCs w:val="24"/>
          <w:lang w:val="zh-TW"/>
        </w:rPr>
        <w:t xml:space="preserve">  </w:t>
      </w:r>
      <w:r w:rsidR="00EC06EE">
        <w:rPr>
          <w:rFonts w:ascii="仿宋" w:eastAsia="仿宋" w:hAnsi="仿宋" w:cs="仿宋" w:hint="eastAsia"/>
          <w:kern w:val="0"/>
          <w:sz w:val="24"/>
          <w:szCs w:val="24"/>
          <w:lang w:val="zh-TW"/>
        </w:rPr>
        <w:t xml:space="preserve"> </w:t>
      </w:r>
      <w:r w:rsidR="00D74FB5">
        <w:rPr>
          <w:rFonts w:ascii="仿宋" w:eastAsia="仿宋" w:hAnsi="仿宋" w:cs="仿宋"/>
          <w:kern w:val="0"/>
          <w:sz w:val="24"/>
          <w:szCs w:val="24"/>
          <w:lang w:val="zh-TW" w:eastAsia="zh-TW"/>
        </w:rPr>
        <w:t>后勤管理处</w:t>
      </w:r>
    </w:p>
    <w:p w:rsidR="0036440C" w:rsidRDefault="005F4813">
      <w:pPr>
        <w:pStyle w:val="A6"/>
        <w:widowControl/>
        <w:spacing w:line="400" w:lineRule="exact"/>
        <w:ind w:right="480" w:firstLine="6300"/>
        <w:jc w:val="center"/>
        <w:sectPr w:rsidR="0036440C">
          <w:footerReference w:type="default" r:id="rId7"/>
          <w:pgSz w:w="11900" w:h="16840"/>
          <w:pgMar w:top="993" w:right="794" w:bottom="1191" w:left="794" w:header="851" w:footer="992" w:gutter="0"/>
          <w:cols w:space="720"/>
        </w:sectPr>
      </w:pPr>
      <w:r>
        <w:rPr>
          <w:rFonts w:ascii="仿宋" w:eastAsia="仿宋" w:hAnsi="仿宋" w:cs="仿宋"/>
          <w:kern w:val="0"/>
          <w:sz w:val="24"/>
          <w:szCs w:val="24"/>
        </w:rPr>
        <w:t xml:space="preserve">   </w:t>
      </w:r>
      <w:r w:rsidR="00D74FB5">
        <w:rPr>
          <w:rFonts w:ascii="仿宋" w:eastAsia="仿宋" w:hAnsi="仿宋" w:cs="仿宋"/>
          <w:kern w:val="0"/>
          <w:sz w:val="24"/>
          <w:szCs w:val="24"/>
        </w:rPr>
        <w:t xml:space="preserve"> 2021</w:t>
      </w:r>
      <w:r w:rsidR="00D74FB5">
        <w:rPr>
          <w:rFonts w:ascii="仿宋" w:eastAsia="仿宋" w:hAnsi="仿宋" w:cs="仿宋"/>
          <w:kern w:val="0"/>
          <w:sz w:val="24"/>
          <w:szCs w:val="24"/>
          <w:lang w:val="zh-TW" w:eastAsia="zh-TW"/>
        </w:rPr>
        <w:t>年</w:t>
      </w:r>
      <w:r w:rsidR="00D74FB5">
        <w:rPr>
          <w:rFonts w:ascii="仿宋" w:eastAsia="仿宋" w:hAnsi="仿宋" w:cs="仿宋"/>
          <w:kern w:val="0"/>
          <w:sz w:val="24"/>
          <w:szCs w:val="24"/>
        </w:rPr>
        <w:t>11</w:t>
      </w:r>
      <w:r w:rsidR="00D74FB5">
        <w:rPr>
          <w:rFonts w:ascii="仿宋" w:eastAsia="仿宋" w:hAnsi="仿宋" w:cs="仿宋"/>
          <w:kern w:val="0"/>
          <w:sz w:val="24"/>
          <w:szCs w:val="24"/>
          <w:lang w:val="zh-TW" w:eastAsia="zh-TW"/>
        </w:rPr>
        <w:t>月</w:t>
      </w:r>
      <w:r w:rsidR="00EC06EE">
        <w:rPr>
          <w:rFonts w:ascii="仿宋" w:eastAsia="仿宋" w:hAnsi="仿宋" w:cs="仿宋" w:hint="eastAsia"/>
          <w:kern w:val="0"/>
          <w:sz w:val="24"/>
          <w:szCs w:val="24"/>
          <w:lang w:val="zh-TW"/>
        </w:rPr>
        <w:t>2</w:t>
      </w:r>
      <w:r>
        <w:rPr>
          <w:rFonts w:ascii="仿宋" w:eastAsia="仿宋" w:hAnsi="仿宋" w:cs="仿宋" w:hint="eastAsia"/>
          <w:kern w:val="0"/>
          <w:sz w:val="24"/>
          <w:szCs w:val="24"/>
          <w:lang w:val="zh-TW"/>
        </w:rPr>
        <w:t>9</w:t>
      </w:r>
      <w:r w:rsidR="00D74FB5">
        <w:rPr>
          <w:rFonts w:ascii="仿宋" w:eastAsia="仿宋" w:hAnsi="仿宋" w:cs="仿宋"/>
          <w:kern w:val="0"/>
          <w:sz w:val="24"/>
          <w:szCs w:val="24"/>
          <w:lang w:val="zh-TW" w:eastAsia="zh-TW"/>
        </w:rPr>
        <w:t>日</w:t>
      </w:r>
    </w:p>
    <w:p w:rsidR="0036440C" w:rsidRDefault="00D74FB5">
      <w:pPr>
        <w:pStyle w:val="A6"/>
        <w:spacing w:line="560" w:lineRule="exact"/>
        <w:rPr>
          <w:rFonts w:ascii="仿宋" w:eastAsia="仿宋" w:hAnsi="仿宋" w:cs="仿宋"/>
          <w:kern w:val="0"/>
          <w:sz w:val="28"/>
          <w:szCs w:val="28"/>
        </w:rPr>
      </w:pPr>
      <w:r>
        <w:rPr>
          <w:rFonts w:ascii="仿宋" w:eastAsia="仿宋" w:hAnsi="仿宋" w:cs="仿宋"/>
          <w:kern w:val="0"/>
          <w:sz w:val="28"/>
          <w:szCs w:val="28"/>
          <w:lang w:val="zh-TW" w:eastAsia="zh-TW"/>
        </w:rPr>
        <w:lastRenderedPageBreak/>
        <w:t>附件</w:t>
      </w:r>
      <w:r>
        <w:rPr>
          <w:rFonts w:ascii="仿宋" w:eastAsia="仿宋" w:hAnsi="仿宋" w:cs="仿宋"/>
          <w:kern w:val="0"/>
          <w:sz w:val="28"/>
          <w:szCs w:val="28"/>
        </w:rPr>
        <w:t>2</w:t>
      </w:r>
      <w:r>
        <w:rPr>
          <w:rFonts w:ascii="仿宋" w:eastAsia="仿宋" w:hAnsi="仿宋" w:cs="仿宋"/>
          <w:kern w:val="0"/>
          <w:sz w:val="28"/>
          <w:szCs w:val="28"/>
          <w:lang w:val="zh-TW" w:eastAsia="zh-TW"/>
        </w:rPr>
        <w:t>：采购需求表</w:t>
      </w:r>
    </w:p>
    <w:tbl>
      <w:tblPr>
        <w:tblStyle w:val="TableNormal"/>
        <w:tblW w:w="112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
        <w:gridCol w:w="1980"/>
        <w:gridCol w:w="6508"/>
        <w:gridCol w:w="566"/>
        <w:gridCol w:w="425"/>
        <w:gridCol w:w="285"/>
        <w:gridCol w:w="180"/>
        <w:gridCol w:w="849"/>
      </w:tblGrid>
      <w:tr w:rsidR="0036440C">
        <w:trPr>
          <w:trHeight w:val="542"/>
        </w:trPr>
        <w:tc>
          <w:tcPr>
            <w:tcW w:w="4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hint="eastAsia"/>
                <w:kern w:val="0"/>
                <w:sz w:val="18"/>
                <w:szCs w:val="18"/>
                <w:lang w:val="zh-TW" w:eastAsia="zh-TW"/>
              </w:rPr>
              <w:t>序号</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hint="eastAsia"/>
                <w:kern w:val="0"/>
                <w:sz w:val="18"/>
                <w:szCs w:val="18"/>
                <w:lang w:val="zh-TW" w:eastAsia="zh-TW"/>
              </w:rPr>
              <w:t>项目名称</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hint="eastAsia"/>
                <w:kern w:val="0"/>
                <w:sz w:val="18"/>
                <w:szCs w:val="18"/>
                <w:lang w:val="zh-TW" w:eastAsia="zh-TW"/>
              </w:rPr>
              <w:t>参考型号规格或配置技术参数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hint="eastAsia"/>
                <w:sz w:val="18"/>
                <w:szCs w:val="18"/>
                <w:lang w:val="zh-TW" w:eastAsia="zh-TW"/>
              </w:rPr>
              <w:t>计量单位</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hint="eastAsia"/>
                <w:sz w:val="18"/>
                <w:szCs w:val="18"/>
                <w:lang w:val="zh-TW" w:eastAsia="zh-TW"/>
              </w:rPr>
              <w:t>数量</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sz w:val="18"/>
                <w:szCs w:val="18"/>
                <w:lang w:val="zh-TW" w:eastAsia="zh-TW"/>
              </w:rPr>
              <w:t>备注</w:t>
            </w:r>
          </w:p>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EE1E51" w:rsidRDefault="00EE1E51">
            <w:pPr>
              <w:rPr>
                <w:lang w:eastAsia="zh-CN"/>
              </w:rPr>
            </w:pPr>
          </w:p>
        </w:tc>
      </w:tr>
      <w:tr w:rsidR="0036440C" w:rsidTr="00EE1E51">
        <w:trPr>
          <w:trHeight w:val="5455"/>
        </w:trPr>
        <w:tc>
          <w:tcPr>
            <w:tcW w:w="4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《建筑信息模型制作与应用》微课制作</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E1E51" w:rsidRDefault="00D74FB5" w:rsidP="003E0F8E">
            <w:pPr>
              <w:pStyle w:val="A6"/>
              <w:jc w:val="left"/>
              <w:rPr>
                <w:rFonts w:ascii="黑体" w:eastAsia="黑体" w:hAnsi="黑体" w:cs="黑体"/>
                <w:color w:val="000000" w:themeColor="text1"/>
                <w:sz w:val="20"/>
                <w:szCs w:val="20"/>
                <w:lang w:val="zh-TW"/>
              </w:rPr>
            </w:pPr>
            <w:r w:rsidRPr="00EE1E51">
              <w:rPr>
                <w:rFonts w:ascii="黑体" w:eastAsia="黑体" w:hAnsi="黑体" w:cs="黑体"/>
                <w:color w:val="000000" w:themeColor="text1"/>
                <w:sz w:val="20"/>
                <w:szCs w:val="20"/>
                <w:lang w:val="zh-TW" w:eastAsia="zh-TW"/>
              </w:rPr>
              <w:t>一、微课视频制作标准</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1.</w:t>
            </w:r>
            <w:r w:rsidRPr="00EE1E51">
              <w:rPr>
                <w:rFonts w:ascii="黑体" w:eastAsia="黑体" w:hAnsi="黑体" w:cs="黑体"/>
                <w:color w:val="000000" w:themeColor="text1"/>
                <w:sz w:val="20"/>
                <w:szCs w:val="20"/>
                <w:lang w:val="zh-TW" w:eastAsia="zh-TW"/>
              </w:rPr>
              <w:t>利用三维动画技术完成贺州市装配式中心建筑模型设计。</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全片设计制作应符合采购方要求，采购方有权要求修改直到满意为止。</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3.</w:t>
            </w:r>
            <w:r w:rsidRPr="00EE1E51">
              <w:rPr>
                <w:rFonts w:ascii="黑体" w:eastAsia="黑体" w:hAnsi="黑体" w:cs="黑体"/>
                <w:color w:val="000000" w:themeColor="text1"/>
                <w:sz w:val="20"/>
                <w:szCs w:val="20"/>
                <w:lang w:val="zh-TW" w:eastAsia="zh-TW"/>
              </w:rPr>
              <w:t>各视频时长</w:t>
            </w:r>
            <w:r w:rsidRPr="00EE1E51">
              <w:rPr>
                <w:rFonts w:ascii="黑体" w:eastAsia="黑体" w:hAnsi="黑体" w:cs="黑体"/>
                <w:color w:val="000000" w:themeColor="text1"/>
                <w:sz w:val="20"/>
                <w:szCs w:val="20"/>
              </w:rPr>
              <w:t>6-8</w:t>
            </w:r>
            <w:r w:rsidRPr="00EE1E51">
              <w:rPr>
                <w:rFonts w:ascii="黑体" w:eastAsia="黑体" w:hAnsi="黑体" w:cs="黑体"/>
                <w:color w:val="000000" w:themeColor="text1"/>
                <w:sz w:val="20"/>
                <w:szCs w:val="20"/>
                <w:lang w:val="zh-TW" w:eastAsia="zh-TW"/>
              </w:rPr>
              <w:t>分钟，符合观看者注意力特点。</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w:t>
            </w:r>
            <w:r w:rsidR="005D6665" w:rsidRPr="00EE1E51">
              <w:rPr>
                <w:rFonts w:ascii="黑体" w:eastAsia="黑体" w:hAnsi="黑体" w:cs="黑体"/>
                <w:color w:val="000000" w:themeColor="text1"/>
                <w:sz w:val="20"/>
                <w:szCs w:val="20"/>
              </w:rPr>
              <w:t>4.</w:t>
            </w:r>
            <w:r w:rsidRPr="00EE1E51">
              <w:rPr>
                <w:rFonts w:ascii="黑体" w:eastAsia="黑体" w:hAnsi="黑体" w:cs="黑体"/>
                <w:color w:val="000000" w:themeColor="text1"/>
                <w:sz w:val="20"/>
                <w:szCs w:val="20"/>
                <w:lang w:val="zh-TW" w:eastAsia="zh-TW"/>
              </w:rPr>
              <w:t>微课视频制作采用多种制作形式，如三维动画、虚拟录播等形式，表现出生动活泼的视频呈现效果，从而吸引观看者的注意力和提高学习兴趣。</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5.</w:t>
            </w:r>
            <w:r w:rsidRPr="00EE1E51">
              <w:rPr>
                <w:rFonts w:ascii="黑体" w:eastAsia="黑体" w:hAnsi="黑体" w:cs="黑体"/>
                <w:color w:val="000000" w:themeColor="text1"/>
                <w:sz w:val="20"/>
                <w:szCs w:val="20"/>
                <w:lang w:val="zh-TW" w:eastAsia="zh-TW"/>
              </w:rPr>
              <w:t>其中视频可用二维或三维虚拟人物代替老师出镜。</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6.</w:t>
            </w:r>
            <w:r w:rsidRPr="00EE1E51">
              <w:rPr>
                <w:rFonts w:ascii="黑体" w:eastAsia="黑体" w:hAnsi="黑体" w:cs="黑体"/>
                <w:color w:val="000000" w:themeColor="text1"/>
                <w:sz w:val="20"/>
                <w:szCs w:val="20"/>
                <w:lang w:val="zh-TW" w:eastAsia="zh-TW"/>
              </w:rPr>
              <w:t>外景拍摄所涉及到的相关费用（如场地租赁费、出镜人员出场费、道具购买、差旅费、餐饮费及住宿费等）由成交供应商承担。</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w:t>
            </w:r>
            <w:r w:rsidR="005D6665" w:rsidRPr="00EE1E51">
              <w:rPr>
                <w:rFonts w:ascii="黑体" w:eastAsia="黑体" w:hAnsi="黑体" w:cs="黑体"/>
                <w:color w:val="000000" w:themeColor="text1"/>
                <w:sz w:val="20"/>
                <w:szCs w:val="20"/>
              </w:rPr>
              <w:t>7.</w:t>
            </w:r>
            <w:r w:rsidRPr="00EE1E51">
              <w:rPr>
                <w:rFonts w:ascii="黑体" w:eastAsia="黑体" w:hAnsi="黑体" w:cs="黑体"/>
                <w:color w:val="000000" w:themeColor="text1"/>
                <w:sz w:val="20"/>
                <w:szCs w:val="20"/>
                <w:lang w:val="zh-TW" w:eastAsia="zh-TW"/>
              </w:rPr>
              <w:t>由成交供应商向采购方外景拍摄或录播室拍摄出镜人员的提供化妆服务。</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8.</w:t>
            </w:r>
            <w:r w:rsidRPr="00EE1E51">
              <w:rPr>
                <w:rFonts w:ascii="黑体" w:eastAsia="黑体" w:hAnsi="黑体" w:cs="黑体"/>
                <w:color w:val="000000" w:themeColor="text1"/>
                <w:sz w:val="20"/>
                <w:szCs w:val="20"/>
                <w:lang w:val="zh-TW" w:eastAsia="zh-TW"/>
              </w:rPr>
              <w:t>结合课程知识特点制作的具有较强的教学性。</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9.</w:t>
            </w:r>
            <w:r w:rsidRPr="00EE1E51">
              <w:rPr>
                <w:rFonts w:ascii="黑体" w:eastAsia="黑体" w:hAnsi="黑体" w:cs="黑体"/>
                <w:color w:val="000000" w:themeColor="text1"/>
                <w:sz w:val="20"/>
                <w:szCs w:val="20"/>
                <w:lang w:val="zh-TW" w:eastAsia="zh-TW"/>
              </w:rPr>
              <w:t>脚本通过精心设计，达到重点突出、思路清晰，内容风趣、幽默。</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10.</w:t>
            </w:r>
            <w:r w:rsidRPr="00EE1E51">
              <w:rPr>
                <w:rFonts w:ascii="黑体" w:eastAsia="黑体" w:hAnsi="黑体" w:cs="黑体"/>
                <w:color w:val="000000" w:themeColor="text1"/>
                <w:sz w:val="20"/>
                <w:szCs w:val="20"/>
                <w:lang w:val="zh-TW" w:eastAsia="zh-TW"/>
              </w:rPr>
              <w:t>教学内容风趣、幽默、情境化，学生沉浸感强。可以将原本复杂的课程知识经过艺术烘托更为简单化，更容易学生对知识的理解。</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11.</w:t>
            </w:r>
            <w:r w:rsidRPr="00EE1E51">
              <w:rPr>
                <w:rFonts w:ascii="黑体" w:eastAsia="黑体" w:hAnsi="黑体" w:cs="黑体"/>
                <w:color w:val="000000" w:themeColor="text1"/>
                <w:sz w:val="20"/>
                <w:szCs w:val="20"/>
                <w:lang w:val="zh-TW" w:eastAsia="zh-TW"/>
              </w:rPr>
              <w:t>视频必须为原创作品，保证无版权纠纷。如有版权纠纷由成交供应商赔偿。</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12.</w:t>
            </w:r>
            <w:r w:rsidRPr="00EE1E51">
              <w:rPr>
                <w:rFonts w:ascii="黑体" w:eastAsia="黑体" w:hAnsi="黑体" w:cs="黑体"/>
                <w:color w:val="000000" w:themeColor="text1"/>
                <w:sz w:val="20"/>
                <w:szCs w:val="20"/>
                <w:lang w:val="zh-TW" w:eastAsia="zh-TW"/>
              </w:rPr>
              <w:t>音效与主题风格一致，具有艺术表现力。</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13.</w:t>
            </w:r>
            <w:r w:rsidRPr="00EE1E51">
              <w:rPr>
                <w:rFonts w:ascii="黑体" w:eastAsia="黑体" w:hAnsi="黑体" w:cs="黑体"/>
                <w:color w:val="000000" w:themeColor="text1"/>
                <w:sz w:val="20"/>
                <w:szCs w:val="20"/>
                <w:lang w:val="zh-TW" w:eastAsia="zh-TW"/>
              </w:rPr>
              <w:t>画面播放流畅，播放时间符合制作要求。</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14.</w:t>
            </w:r>
            <w:r w:rsidRPr="00EE1E51">
              <w:rPr>
                <w:rFonts w:ascii="黑体" w:eastAsia="黑体" w:hAnsi="黑体" w:cs="黑体"/>
                <w:color w:val="000000" w:themeColor="text1"/>
                <w:sz w:val="20"/>
                <w:szCs w:val="20"/>
                <w:lang w:val="zh-TW" w:eastAsia="zh-TW"/>
              </w:rPr>
              <w:t>成品色彩体系要符合样片标准，成品形象不能出现跑形、景深、跳帧及光影上的错误。</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w:t>
            </w:r>
            <w:r w:rsidR="005D6665" w:rsidRPr="00EE1E51">
              <w:rPr>
                <w:rFonts w:ascii="黑体" w:eastAsia="黑体" w:hAnsi="黑体" w:cs="黑体"/>
                <w:color w:val="000000" w:themeColor="text1"/>
                <w:sz w:val="20"/>
                <w:szCs w:val="20"/>
              </w:rPr>
              <w:t>15.</w:t>
            </w:r>
            <w:r w:rsidRPr="00EE1E51">
              <w:rPr>
                <w:rFonts w:ascii="黑体" w:eastAsia="黑体" w:hAnsi="黑体" w:cs="黑体"/>
                <w:color w:val="000000" w:themeColor="text1"/>
                <w:sz w:val="20"/>
                <w:szCs w:val="20"/>
                <w:lang w:val="zh-TW" w:eastAsia="zh-TW"/>
              </w:rPr>
              <w:t>为了进行虚拟录播拍摄及保证拍摄工作进度，供应商必须在南宁市内拥有自己的虚拟录播室。在隔音，设备符合拍摄要求，合同签订前将进行现场考察</w:t>
            </w:r>
            <w:r w:rsidRPr="00EE1E51">
              <w:rPr>
                <w:rFonts w:ascii="黑体" w:eastAsia="黑体" w:hAnsi="黑体" w:cs="黑体"/>
                <w:color w:val="000000" w:themeColor="text1"/>
                <w:sz w:val="20"/>
                <w:szCs w:val="20"/>
              </w:rPr>
              <w:t>,</w:t>
            </w:r>
            <w:r w:rsidRPr="00EE1E51">
              <w:rPr>
                <w:rFonts w:ascii="黑体" w:eastAsia="黑体" w:hAnsi="黑体" w:cs="黑体"/>
                <w:color w:val="000000" w:themeColor="text1"/>
                <w:sz w:val="20"/>
                <w:szCs w:val="20"/>
                <w:lang w:val="zh-TW" w:eastAsia="zh-TW"/>
              </w:rPr>
              <w:t>投标文件需提供录播室场景图照片。</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16.</w:t>
            </w:r>
            <w:r w:rsidRPr="00EE1E51">
              <w:rPr>
                <w:rFonts w:ascii="黑体" w:eastAsia="黑体" w:hAnsi="黑体" w:cs="黑体"/>
                <w:color w:val="000000" w:themeColor="text1"/>
                <w:sz w:val="20"/>
                <w:szCs w:val="20"/>
                <w:lang w:val="zh-TW" w:eastAsia="zh-TW"/>
              </w:rPr>
              <w:t>录像设备：</w:t>
            </w:r>
            <w:r w:rsidRPr="00EE1E51">
              <w:rPr>
                <w:rFonts w:ascii="黑体" w:eastAsia="黑体" w:hAnsi="黑体" w:cs="黑体"/>
                <w:color w:val="000000" w:themeColor="text1"/>
                <w:sz w:val="20"/>
                <w:szCs w:val="20"/>
              </w:rPr>
              <w:t>4K</w:t>
            </w:r>
            <w:r w:rsidRPr="00EE1E51">
              <w:rPr>
                <w:rFonts w:ascii="黑体" w:eastAsia="黑体" w:hAnsi="黑体" w:cs="黑体"/>
                <w:color w:val="000000" w:themeColor="text1"/>
                <w:sz w:val="20"/>
                <w:szCs w:val="20"/>
                <w:lang w:val="zh-TW" w:eastAsia="zh-TW"/>
              </w:rPr>
              <w:t>高清数字摄像机。</w:t>
            </w:r>
            <w:r w:rsidRPr="00EE1E51">
              <w:rPr>
                <w:rFonts w:ascii="黑体" w:eastAsia="黑体" w:hAnsi="黑体" w:cs="黑体"/>
                <w:color w:val="000000" w:themeColor="text1"/>
                <w:sz w:val="20"/>
                <w:szCs w:val="20"/>
                <w:lang w:val="zh-TW" w:eastAsia="zh-TW"/>
              </w:rPr>
              <w:br/>
            </w:r>
            <w:r w:rsidR="005D6665" w:rsidRPr="00EE1E51">
              <w:rPr>
                <w:rFonts w:ascii="黑体" w:eastAsia="黑体" w:hAnsi="黑体" w:cs="黑体"/>
                <w:color w:val="000000" w:themeColor="text1"/>
                <w:sz w:val="20"/>
                <w:szCs w:val="20"/>
              </w:rPr>
              <w:t>17.</w:t>
            </w:r>
            <w:r w:rsidRPr="00EE1E51">
              <w:rPr>
                <w:rFonts w:ascii="黑体" w:eastAsia="黑体" w:hAnsi="黑体" w:cs="黑体"/>
                <w:color w:val="000000" w:themeColor="text1"/>
                <w:sz w:val="20"/>
                <w:szCs w:val="20"/>
                <w:lang w:val="zh-TW" w:eastAsia="zh-TW"/>
              </w:rPr>
              <w:t>录音设备：专业电容麦克风。</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lang w:val="zh-TW" w:eastAsia="zh-TW"/>
              </w:rPr>
              <w:br/>
              <w:t>二、技术标准</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1</w:t>
            </w:r>
            <w:r w:rsidRPr="00EE1E51">
              <w:rPr>
                <w:rFonts w:ascii="黑体" w:eastAsia="黑体" w:hAnsi="黑体" w:cs="黑体"/>
                <w:color w:val="000000" w:themeColor="text1"/>
                <w:sz w:val="20"/>
                <w:szCs w:val="20"/>
                <w:lang w:val="zh-TW" w:eastAsia="zh-TW"/>
              </w:rPr>
              <w:t>、视频资源总体要求：</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1</w:t>
            </w:r>
            <w:r w:rsidRPr="00EE1E51">
              <w:rPr>
                <w:rFonts w:ascii="黑体" w:eastAsia="黑体" w:hAnsi="黑体" w:cs="黑体"/>
                <w:color w:val="000000" w:themeColor="text1"/>
                <w:sz w:val="20"/>
                <w:szCs w:val="20"/>
                <w:lang w:val="zh-TW" w:eastAsia="zh-TW"/>
              </w:rPr>
              <w:t>）稳定性：全片图像同步性能稳定，无失步现象，</w:t>
            </w:r>
            <w:r w:rsidRPr="00EE1E51">
              <w:rPr>
                <w:rFonts w:ascii="黑体" w:eastAsia="黑体" w:hAnsi="黑体" w:cs="黑体"/>
                <w:color w:val="000000" w:themeColor="text1"/>
                <w:sz w:val="20"/>
                <w:szCs w:val="20"/>
              </w:rPr>
              <w:t>CTL</w:t>
            </w:r>
            <w:r w:rsidRPr="00EE1E51">
              <w:rPr>
                <w:rFonts w:ascii="黑体" w:eastAsia="黑体" w:hAnsi="黑体" w:cs="黑体"/>
                <w:color w:val="000000" w:themeColor="text1"/>
                <w:sz w:val="20"/>
                <w:szCs w:val="20"/>
                <w:lang w:val="zh-TW" w:eastAsia="zh-TW"/>
              </w:rPr>
              <w:t>同步控制信号必须连续：图像无抖动跳跃，色彩无突变，编辑点处图像稳定。</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）信噪比：图像信噪比不低于</w:t>
            </w:r>
            <w:r w:rsidRPr="00EE1E51">
              <w:rPr>
                <w:rFonts w:ascii="黑体" w:eastAsia="黑体" w:hAnsi="黑体" w:cs="黑体"/>
                <w:color w:val="000000" w:themeColor="text1"/>
                <w:sz w:val="20"/>
                <w:szCs w:val="20"/>
              </w:rPr>
              <w:t>55dB</w:t>
            </w:r>
            <w:r w:rsidRPr="00EE1E51">
              <w:rPr>
                <w:rFonts w:ascii="黑体" w:eastAsia="黑体" w:hAnsi="黑体" w:cs="黑体"/>
                <w:color w:val="000000" w:themeColor="text1"/>
                <w:sz w:val="20"/>
                <w:szCs w:val="20"/>
                <w:lang w:val="zh-TW" w:eastAsia="zh-TW"/>
              </w:rPr>
              <w:t>，无明显杂波。</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3</w:t>
            </w:r>
            <w:r w:rsidRPr="00EE1E51">
              <w:rPr>
                <w:rFonts w:ascii="黑体" w:eastAsia="黑体" w:hAnsi="黑体" w:cs="黑体"/>
                <w:color w:val="000000" w:themeColor="text1"/>
                <w:sz w:val="20"/>
                <w:szCs w:val="20"/>
                <w:lang w:val="zh-TW" w:eastAsia="zh-TW"/>
              </w:rPr>
              <w:t>）色调：白平衡正确，无明显偏色，多机拍摄的镜头衔接处无明显色差。</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4</w:t>
            </w:r>
            <w:r w:rsidRPr="00EE1E51">
              <w:rPr>
                <w:rFonts w:ascii="黑体" w:eastAsia="黑体" w:hAnsi="黑体" w:cs="黑体"/>
                <w:color w:val="000000" w:themeColor="text1"/>
                <w:sz w:val="20"/>
                <w:szCs w:val="20"/>
                <w:lang w:val="zh-TW" w:eastAsia="zh-TW"/>
              </w:rPr>
              <w:t>）视频电平：视频全讯号幅度为</w:t>
            </w:r>
            <w:r w:rsidRPr="00EE1E51">
              <w:rPr>
                <w:rFonts w:ascii="黑体" w:eastAsia="黑体" w:hAnsi="黑体" w:cs="黑体"/>
                <w:color w:val="000000" w:themeColor="text1"/>
                <w:sz w:val="20"/>
                <w:szCs w:val="20"/>
              </w:rPr>
              <w:t>1Ⅴp-p</w:t>
            </w:r>
            <w:r w:rsidRPr="00EE1E51">
              <w:rPr>
                <w:rFonts w:ascii="黑体" w:eastAsia="黑体" w:hAnsi="黑体" w:cs="黑体"/>
                <w:color w:val="000000" w:themeColor="text1"/>
                <w:sz w:val="20"/>
                <w:szCs w:val="20"/>
                <w:lang w:val="zh-TW" w:eastAsia="zh-TW"/>
              </w:rPr>
              <w:t>，最大不超过</w:t>
            </w:r>
            <w:r w:rsidRPr="00EE1E51">
              <w:rPr>
                <w:rFonts w:ascii="黑体" w:eastAsia="黑体" w:hAnsi="黑体" w:cs="黑体"/>
                <w:color w:val="000000" w:themeColor="text1"/>
                <w:sz w:val="20"/>
                <w:szCs w:val="20"/>
              </w:rPr>
              <w:t>1.1Ⅴ p-p</w:t>
            </w:r>
            <w:r w:rsidRPr="00EE1E51">
              <w:rPr>
                <w:rFonts w:ascii="黑体" w:eastAsia="黑体" w:hAnsi="黑体" w:cs="黑体"/>
                <w:color w:val="000000" w:themeColor="text1"/>
                <w:sz w:val="20"/>
                <w:szCs w:val="20"/>
                <w:lang w:val="zh-TW" w:eastAsia="zh-TW"/>
              </w:rPr>
              <w:t>。其中，消隐电平为</w:t>
            </w:r>
            <w:r w:rsidRPr="00EE1E51">
              <w:rPr>
                <w:rFonts w:ascii="黑体" w:eastAsia="黑体" w:hAnsi="黑体" w:cs="黑体"/>
                <w:color w:val="000000" w:themeColor="text1"/>
                <w:sz w:val="20"/>
                <w:szCs w:val="20"/>
              </w:rPr>
              <w:t>0V</w:t>
            </w:r>
            <w:r w:rsidRPr="00EE1E51">
              <w:rPr>
                <w:rFonts w:ascii="黑体" w:eastAsia="黑体" w:hAnsi="黑体" w:cs="黑体"/>
                <w:color w:val="000000" w:themeColor="text1"/>
                <w:sz w:val="20"/>
                <w:szCs w:val="20"/>
                <w:lang w:val="zh-TW" w:eastAsia="zh-TW"/>
              </w:rPr>
              <w:t>时，白电平幅度</w:t>
            </w:r>
            <w:r w:rsidRPr="00EE1E51">
              <w:rPr>
                <w:rFonts w:ascii="黑体" w:eastAsia="黑体" w:hAnsi="黑体" w:cs="黑体"/>
                <w:color w:val="000000" w:themeColor="text1"/>
                <w:sz w:val="20"/>
                <w:szCs w:val="20"/>
              </w:rPr>
              <w:t>0.7Ⅴp-p</w:t>
            </w:r>
            <w:r w:rsidRPr="00EE1E51">
              <w:rPr>
                <w:rFonts w:ascii="黑体" w:eastAsia="黑体" w:hAnsi="黑体" w:cs="黑体"/>
                <w:color w:val="000000" w:themeColor="text1"/>
                <w:sz w:val="20"/>
                <w:szCs w:val="20"/>
                <w:lang w:val="zh-TW" w:eastAsia="zh-TW"/>
              </w:rPr>
              <w:t>，同步信号</w:t>
            </w:r>
            <w:r w:rsidRPr="00EE1E51">
              <w:rPr>
                <w:rFonts w:ascii="黑体" w:eastAsia="黑体" w:hAnsi="黑体" w:cs="黑体"/>
                <w:color w:val="000000" w:themeColor="text1"/>
                <w:sz w:val="20"/>
                <w:szCs w:val="20"/>
              </w:rPr>
              <w:t>-0.3V</w:t>
            </w:r>
            <w:r w:rsidRPr="00EE1E51">
              <w:rPr>
                <w:rFonts w:ascii="黑体" w:eastAsia="黑体" w:hAnsi="黑体" w:cs="黑体"/>
                <w:color w:val="000000" w:themeColor="text1"/>
                <w:sz w:val="20"/>
                <w:szCs w:val="20"/>
                <w:lang w:val="zh-TW" w:eastAsia="zh-TW"/>
              </w:rPr>
              <w:t>，色同步信号幅度</w:t>
            </w:r>
            <w:r w:rsidRPr="00EE1E51">
              <w:rPr>
                <w:rFonts w:ascii="黑体" w:eastAsia="黑体" w:hAnsi="黑体" w:cs="黑体"/>
                <w:color w:val="000000" w:themeColor="text1"/>
                <w:sz w:val="20"/>
                <w:szCs w:val="20"/>
              </w:rPr>
              <w:t>0.3V p-p (</w:t>
            </w:r>
            <w:r w:rsidRPr="00EE1E51">
              <w:rPr>
                <w:rFonts w:ascii="黑体" w:eastAsia="黑体" w:hAnsi="黑体" w:cs="黑体"/>
                <w:color w:val="000000" w:themeColor="text1"/>
                <w:sz w:val="20"/>
                <w:szCs w:val="20"/>
                <w:lang w:val="zh-TW" w:eastAsia="zh-TW"/>
              </w:rPr>
              <w:t>以消隐线上下对称</w:t>
            </w:r>
            <w:r w:rsidRPr="00EE1E51">
              <w:rPr>
                <w:rFonts w:ascii="黑体" w:eastAsia="黑体" w:hAnsi="黑体" w:cs="黑体"/>
                <w:color w:val="000000" w:themeColor="text1"/>
                <w:sz w:val="20"/>
                <w:szCs w:val="20"/>
              </w:rPr>
              <w:t>)</w:t>
            </w:r>
            <w:r w:rsidRPr="00EE1E51">
              <w:rPr>
                <w:rFonts w:ascii="黑体" w:eastAsia="黑体" w:hAnsi="黑体" w:cs="黑体"/>
                <w:color w:val="000000" w:themeColor="text1"/>
                <w:sz w:val="20"/>
                <w:szCs w:val="20"/>
                <w:lang w:val="zh-TW" w:eastAsia="zh-TW"/>
              </w:rPr>
              <w:t>，全片一致。</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、音频信号源总体要求：</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1</w:t>
            </w:r>
            <w:r w:rsidRPr="00EE1E51">
              <w:rPr>
                <w:rFonts w:ascii="黑体" w:eastAsia="黑体" w:hAnsi="黑体" w:cs="黑体"/>
                <w:color w:val="000000" w:themeColor="text1"/>
                <w:sz w:val="20"/>
                <w:szCs w:val="20"/>
                <w:lang w:val="zh-TW" w:eastAsia="zh-TW"/>
              </w:rPr>
              <w:t>）声道：中文内容音频信号记录于第</w:t>
            </w:r>
            <w:r w:rsidRPr="00EE1E51">
              <w:rPr>
                <w:rFonts w:ascii="黑体" w:eastAsia="黑体" w:hAnsi="黑体" w:cs="黑体"/>
                <w:color w:val="000000" w:themeColor="text1"/>
                <w:sz w:val="20"/>
                <w:szCs w:val="20"/>
              </w:rPr>
              <w:t>1</w:t>
            </w:r>
            <w:r w:rsidRPr="00EE1E51">
              <w:rPr>
                <w:rFonts w:ascii="黑体" w:eastAsia="黑体" w:hAnsi="黑体" w:cs="黑体"/>
                <w:color w:val="000000" w:themeColor="text1"/>
                <w:sz w:val="20"/>
                <w:szCs w:val="20"/>
                <w:lang w:val="zh-TW" w:eastAsia="zh-TW"/>
              </w:rPr>
              <w:t>声道，音乐、音效、同期声记录于第</w:t>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声道，若有其他文字解说记录于第</w:t>
            </w:r>
            <w:r w:rsidRPr="00EE1E51">
              <w:rPr>
                <w:rFonts w:ascii="黑体" w:eastAsia="黑体" w:hAnsi="黑体" w:cs="黑体"/>
                <w:color w:val="000000" w:themeColor="text1"/>
                <w:sz w:val="20"/>
                <w:szCs w:val="20"/>
              </w:rPr>
              <w:t>3</w:t>
            </w:r>
            <w:r w:rsidRPr="00EE1E51">
              <w:rPr>
                <w:rFonts w:ascii="黑体" w:eastAsia="黑体" w:hAnsi="黑体" w:cs="黑体"/>
                <w:color w:val="000000" w:themeColor="text1"/>
                <w:sz w:val="20"/>
                <w:szCs w:val="20"/>
                <w:lang w:val="zh-TW" w:eastAsia="zh-TW"/>
              </w:rPr>
              <w:t>声道（如录音设备无第</w:t>
            </w:r>
            <w:r w:rsidRPr="00EE1E51">
              <w:rPr>
                <w:rFonts w:ascii="黑体" w:eastAsia="黑体" w:hAnsi="黑体" w:cs="黑体"/>
                <w:color w:val="000000" w:themeColor="text1"/>
                <w:sz w:val="20"/>
                <w:szCs w:val="20"/>
              </w:rPr>
              <w:t>3</w:t>
            </w:r>
            <w:r w:rsidRPr="00EE1E51">
              <w:rPr>
                <w:rFonts w:ascii="黑体" w:eastAsia="黑体" w:hAnsi="黑体" w:cs="黑体"/>
                <w:color w:val="000000" w:themeColor="text1"/>
                <w:sz w:val="20"/>
                <w:szCs w:val="20"/>
                <w:lang w:val="zh-TW" w:eastAsia="zh-TW"/>
              </w:rPr>
              <w:t>声道</w:t>
            </w:r>
            <w:r w:rsidRPr="00EE1E51">
              <w:rPr>
                <w:rFonts w:ascii="黑体" w:eastAsia="黑体" w:hAnsi="黑体" w:cs="黑体"/>
                <w:color w:val="000000" w:themeColor="text1"/>
                <w:sz w:val="20"/>
                <w:szCs w:val="20"/>
              </w:rPr>
              <w:t>,</w:t>
            </w:r>
            <w:r w:rsidRPr="00EE1E51">
              <w:rPr>
                <w:rFonts w:ascii="黑体" w:eastAsia="黑体" w:hAnsi="黑体" w:cs="黑体"/>
                <w:color w:val="000000" w:themeColor="text1"/>
                <w:sz w:val="20"/>
                <w:szCs w:val="20"/>
                <w:lang w:val="zh-TW" w:eastAsia="zh-TW"/>
              </w:rPr>
              <w:t>则录于第</w:t>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声道）。</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）电平指标：</w:t>
            </w:r>
            <w:r w:rsidRPr="00EE1E51">
              <w:rPr>
                <w:rFonts w:ascii="黑体" w:eastAsia="黑体" w:hAnsi="黑体" w:cs="黑体"/>
                <w:color w:val="000000" w:themeColor="text1"/>
                <w:sz w:val="20"/>
                <w:szCs w:val="20"/>
              </w:rPr>
              <w:t>-2db — -8db</w:t>
            </w:r>
            <w:r w:rsidRPr="00EE1E51">
              <w:rPr>
                <w:rFonts w:ascii="黑体" w:eastAsia="黑体" w:hAnsi="黑体" w:cs="黑体"/>
                <w:color w:val="000000" w:themeColor="text1"/>
                <w:sz w:val="20"/>
                <w:szCs w:val="20"/>
                <w:lang w:val="zh-TW" w:eastAsia="zh-TW"/>
              </w:rPr>
              <w:t>声音应无明显失真、放音过冲、过弱。</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3</w:t>
            </w:r>
            <w:r w:rsidRPr="00EE1E51">
              <w:rPr>
                <w:rFonts w:ascii="黑体" w:eastAsia="黑体" w:hAnsi="黑体" w:cs="黑体"/>
                <w:color w:val="000000" w:themeColor="text1"/>
                <w:sz w:val="20"/>
                <w:szCs w:val="20"/>
                <w:lang w:val="zh-TW" w:eastAsia="zh-TW"/>
              </w:rPr>
              <w:t>）音频信噪比不低于</w:t>
            </w:r>
            <w:r w:rsidRPr="00EE1E51">
              <w:rPr>
                <w:rFonts w:ascii="黑体" w:eastAsia="黑体" w:hAnsi="黑体" w:cs="黑体"/>
                <w:color w:val="000000" w:themeColor="text1"/>
                <w:sz w:val="20"/>
                <w:szCs w:val="20"/>
              </w:rPr>
              <w:t>48db</w:t>
            </w:r>
            <w:r w:rsidRPr="00EE1E51">
              <w:rPr>
                <w:rFonts w:ascii="黑体" w:eastAsia="黑体" w:hAnsi="黑体" w:cs="黑体"/>
                <w:color w:val="000000" w:themeColor="text1"/>
                <w:sz w:val="20"/>
                <w:szCs w:val="20"/>
                <w:lang w:val="zh-TW" w:eastAsia="zh-TW"/>
              </w:rPr>
              <w:t>。</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4</w:t>
            </w:r>
            <w:r w:rsidRPr="00EE1E51">
              <w:rPr>
                <w:rFonts w:ascii="黑体" w:eastAsia="黑体" w:hAnsi="黑体" w:cs="黑体"/>
                <w:color w:val="000000" w:themeColor="text1"/>
                <w:sz w:val="20"/>
                <w:szCs w:val="20"/>
                <w:lang w:val="zh-TW" w:eastAsia="zh-TW"/>
              </w:rPr>
              <w:t>）声音和画面要求同步，无交流声或其他杂音等缺陷。</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5</w:t>
            </w:r>
            <w:r w:rsidRPr="00EE1E51">
              <w:rPr>
                <w:rFonts w:ascii="黑体" w:eastAsia="黑体" w:hAnsi="黑体" w:cs="黑体"/>
                <w:color w:val="000000" w:themeColor="text1"/>
                <w:sz w:val="20"/>
                <w:szCs w:val="20"/>
                <w:lang w:val="zh-TW" w:eastAsia="zh-TW"/>
              </w:rPr>
              <w:t>）伴音清晰、饱满、圆润，无失真、噪声杂音干扰、音量忽大忽小现象。解说声与现场声无明显比例失调，解说声与背景音乐无明显比例失调。</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6</w:t>
            </w:r>
            <w:r w:rsidRPr="00EE1E51">
              <w:rPr>
                <w:rFonts w:ascii="黑体" w:eastAsia="黑体" w:hAnsi="黑体" w:cs="黑体"/>
                <w:color w:val="000000" w:themeColor="text1"/>
                <w:sz w:val="20"/>
                <w:szCs w:val="20"/>
                <w:lang w:val="zh-TW" w:eastAsia="zh-TW"/>
              </w:rPr>
              <w:t>）必须做混音处理。</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lastRenderedPageBreak/>
              <w:t>3</w:t>
            </w:r>
            <w:r w:rsidRPr="00EE1E51">
              <w:rPr>
                <w:rFonts w:ascii="黑体" w:eastAsia="黑体" w:hAnsi="黑体" w:cs="黑体"/>
                <w:color w:val="000000" w:themeColor="text1"/>
                <w:sz w:val="20"/>
                <w:szCs w:val="20"/>
                <w:lang w:val="zh-TW" w:eastAsia="zh-TW"/>
              </w:rPr>
              <w:t>、外挂唱词文件：</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1</w:t>
            </w:r>
            <w:r w:rsidRPr="00EE1E51">
              <w:rPr>
                <w:rFonts w:ascii="黑体" w:eastAsia="黑体" w:hAnsi="黑体" w:cs="黑体"/>
                <w:color w:val="000000" w:themeColor="text1"/>
                <w:sz w:val="20"/>
                <w:szCs w:val="20"/>
                <w:lang w:val="zh-TW" w:eastAsia="zh-TW"/>
              </w:rPr>
              <w:t>）唱词文件格式：独立的</w:t>
            </w:r>
            <w:r w:rsidRPr="00EE1E51">
              <w:rPr>
                <w:rFonts w:ascii="黑体" w:eastAsia="黑体" w:hAnsi="黑体" w:cs="黑体"/>
                <w:color w:val="000000" w:themeColor="text1"/>
                <w:sz w:val="20"/>
                <w:szCs w:val="20"/>
              </w:rPr>
              <w:t>SRT</w:t>
            </w:r>
            <w:r w:rsidRPr="00EE1E51">
              <w:rPr>
                <w:rFonts w:ascii="黑体" w:eastAsia="黑体" w:hAnsi="黑体" w:cs="黑体"/>
                <w:color w:val="000000" w:themeColor="text1"/>
                <w:sz w:val="20"/>
                <w:szCs w:val="20"/>
                <w:lang w:val="zh-TW" w:eastAsia="zh-TW"/>
              </w:rPr>
              <w:t>格式的唱词文件。</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）唱词的行数要求：每屏只有一行唱词。</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3</w:t>
            </w:r>
            <w:r w:rsidRPr="00EE1E51">
              <w:rPr>
                <w:rFonts w:ascii="黑体" w:eastAsia="黑体" w:hAnsi="黑体" w:cs="黑体"/>
                <w:color w:val="000000" w:themeColor="text1"/>
                <w:sz w:val="20"/>
                <w:szCs w:val="20"/>
                <w:lang w:val="zh-TW" w:eastAsia="zh-TW"/>
              </w:rPr>
              <w:t>）唱词的字数要求：画幅比为</w:t>
            </w:r>
            <w:r w:rsidRPr="00EE1E51">
              <w:rPr>
                <w:rFonts w:ascii="黑体" w:eastAsia="黑体" w:hAnsi="黑体" w:cs="黑体"/>
                <w:color w:val="000000" w:themeColor="text1"/>
                <w:sz w:val="20"/>
                <w:szCs w:val="20"/>
              </w:rPr>
              <w:t>16</w:t>
            </w:r>
            <w:r w:rsidRPr="00EE1E51">
              <w:rPr>
                <w:rFonts w:ascii="黑体" w:eastAsia="黑体" w:hAnsi="黑体" w:cs="黑体"/>
                <w:color w:val="000000" w:themeColor="text1"/>
                <w:sz w:val="20"/>
                <w:szCs w:val="20"/>
                <w:lang w:val="zh-TW" w:eastAsia="zh-TW"/>
              </w:rPr>
              <w:t>：</w:t>
            </w:r>
            <w:r w:rsidRPr="00EE1E51">
              <w:rPr>
                <w:rFonts w:ascii="黑体" w:eastAsia="黑体" w:hAnsi="黑体" w:cs="黑体"/>
                <w:color w:val="000000" w:themeColor="text1"/>
                <w:sz w:val="20"/>
                <w:szCs w:val="20"/>
              </w:rPr>
              <w:t>9</w:t>
            </w:r>
            <w:r w:rsidRPr="00EE1E51">
              <w:rPr>
                <w:rFonts w:ascii="黑体" w:eastAsia="黑体" w:hAnsi="黑体" w:cs="黑体"/>
                <w:color w:val="000000" w:themeColor="text1"/>
                <w:sz w:val="20"/>
                <w:szCs w:val="20"/>
                <w:lang w:val="zh-TW" w:eastAsia="zh-TW"/>
              </w:rPr>
              <w:t>的，每行不超过</w:t>
            </w:r>
            <w:r w:rsidRPr="00EE1E51">
              <w:rPr>
                <w:rFonts w:ascii="黑体" w:eastAsia="黑体" w:hAnsi="黑体" w:cs="黑体"/>
                <w:color w:val="000000" w:themeColor="text1"/>
                <w:sz w:val="20"/>
                <w:szCs w:val="20"/>
              </w:rPr>
              <w:t>20</w:t>
            </w:r>
            <w:r w:rsidRPr="00EE1E51">
              <w:rPr>
                <w:rFonts w:ascii="黑体" w:eastAsia="黑体" w:hAnsi="黑体" w:cs="黑体"/>
                <w:color w:val="000000" w:themeColor="text1"/>
                <w:sz w:val="20"/>
                <w:szCs w:val="20"/>
                <w:lang w:val="zh-TW" w:eastAsia="zh-TW"/>
              </w:rPr>
              <w:t>个字。</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4</w:t>
            </w:r>
            <w:r w:rsidRPr="00EE1E51">
              <w:rPr>
                <w:rFonts w:ascii="黑体" w:eastAsia="黑体" w:hAnsi="黑体" w:cs="黑体"/>
                <w:color w:val="000000" w:themeColor="text1"/>
                <w:sz w:val="20"/>
                <w:szCs w:val="20"/>
                <w:lang w:val="zh-TW" w:eastAsia="zh-TW"/>
              </w:rPr>
              <w:t>）唱词的位置：保持每屏唱词出现位置一致。</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4</w:t>
            </w:r>
            <w:r w:rsidRPr="00EE1E51">
              <w:rPr>
                <w:rFonts w:ascii="黑体" w:eastAsia="黑体" w:hAnsi="黑体" w:cs="黑体"/>
                <w:color w:val="000000" w:themeColor="text1"/>
                <w:sz w:val="20"/>
                <w:szCs w:val="20"/>
                <w:lang w:val="zh-TW" w:eastAsia="zh-TW"/>
              </w:rPr>
              <w:t>、视频压缩格式及技术参数：视频压缩采用</w:t>
            </w:r>
            <w:r w:rsidRPr="00EE1E51">
              <w:rPr>
                <w:rFonts w:ascii="黑体" w:eastAsia="黑体" w:hAnsi="黑体" w:cs="黑体"/>
                <w:color w:val="000000" w:themeColor="text1"/>
                <w:sz w:val="20"/>
                <w:szCs w:val="20"/>
              </w:rPr>
              <w:t>H.264/AVC (MPEG-4 Part10)</w:t>
            </w:r>
            <w:r w:rsidRPr="00EE1E51">
              <w:rPr>
                <w:rFonts w:ascii="黑体" w:eastAsia="黑体" w:hAnsi="黑体" w:cs="黑体"/>
                <w:color w:val="000000" w:themeColor="text1"/>
                <w:sz w:val="20"/>
                <w:szCs w:val="20"/>
                <w:lang w:val="zh-TW" w:eastAsia="zh-TW"/>
              </w:rPr>
              <w:t>编码、使用二次编码、包含字幕的</w:t>
            </w:r>
            <w:r w:rsidRPr="00EE1E51">
              <w:rPr>
                <w:rFonts w:ascii="黑体" w:eastAsia="黑体" w:hAnsi="黑体" w:cs="黑体"/>
                <w:color w:val="000000" w:themeColor="text1"/>
                <w:sz w:val="20"/>
                <w:szCs w:val="20"/>
              </w:rPr>
              <w:t>MP4</w:t>
            </w:r>
            <w:r w:rsidRPr="00EE1E51">
              <w:rPr>
                <w:rFonts w:ascii="黑体" w:eastAsia="黑体" w:hAnsi="黑体" w:cs="黑体"/>
                <w:color w:val="000000" w:themeColor="text1"/>
                <w:sz w:val="20"/>
                <w:szCs w:val="20"/>
                <w:lang w:val="zh-TW" w:eastAsia="zh-TW"/>
              </w:rPr>
              <w:t>格式。</w:t>
            </w:r>
            <w:r w:rsidRPr="00EE1E51">
              <w:rPr>
                <w:rFonts w:ascii="黑体" w:eastAsia="黑体" w:hAnsi="黑体" w:cs="黑体"/>
                <w:color w:val="000000" w:themeColor="text1"/>
                <w:sz w:val="20"/>
                <w:szCs w:val="20"/>
                <w:lang w:val="zh-TW" w:eastAsia="zh-TW"/>
              </w:rPr>
              <w:br/>
              <w:t>视频码流率：动态码流的最高码率不高于</w:t>
            </w:r>
            <w:r w:rsidRPr="00EE1E51">
              <w:rPr>
                <w:rFonts w:ascii="黑体" w:eastAsia="黑体" w:hAnsi="黑体" w:cs="黑体"/>
                <w:color w:val="000000" w:themeColor="text1"/>
                <w:sz w:val="20"/>
                <w:szCs w:val="20"/>
              </w:rPr>
              <w:t>2500 Kbps</w:t>
            </w:r>
            <w:r w:rsidRPr="00EE1E51">
              <w:rPr>
                <w:rFonts w:ascii="黑体" w:eastAsia="黑体" w:hAnsi="黑体" w:cs="黑体"/>
                <w:color w:val="000000" w:themeColor="text1"/>
                <w:sz w:val="20"/>
                <w:szCs w:val="20"/>
                <w:lang w:val="zh-TW" w:eastAsia="zh-TW"/>
              </w:rPr>
              <w:t>，最低码率不得低于</w:t>
            </w:r>
            <w:r w:rsidRPr="00EE1E51">
              <w:rPr>
                <w:rFonts w:ascii="黑体" w:eastAsia="黑体" w:hAnsi="黑体" w:cs="黑体"/>
                <w:color w:val="000000" w:themeColor="text1"/>
                <w:sz w:val="20"/>
                <w:szCs w:val="20"/>
              </w:rPr>
              <w:t>1024Kbps</w:t>
            </w:r>
            <w:r w:rsidRPr="00EE1E51">
              <w:rPr>
                <w:rFonts w:ascii="黑体" w:eastAsia="黑体" w:hAnsi="黑体" w:cs="黑体"/>
                <w:color w:val="000000" w:themeColor="text1"/>
                <w:sz w:val="20"/>
                <w:szCs w:val="20"/>
                <w:lang w:val="zh-TW" w:eastAsia="zh-TW"/>
              </w:rPr>
              <w:t>。</w:t>
            </w:r>
            <w:r w:rsidRPr="00EE1E51">
              <w:rPr>
                <w:rFonts w:ascii="黑体" w:eastAsia="黑体" w:hAnsi="黑体" w:cs="黑体"/>
                <w:color w:val="000000" w:themeColor="text1"/>
                <w:sz w:val="20"/>
                <w:szCs w:val="20"/>
                <w:lang w:val="zh-TW" w:eastAsia="zh-TW"/>
              </w:rPr>
              <w:br/>
              <w:t>视频分辨率：</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1</w:t>
            </w:r>
            <w:r w:rsidRPr="00EE1E51">
              <w:rPr>
                <w:rFonts w:ascii="黑体" w:eastAsia="黑体" w:hAnsi="黑体" w:cs="黑体"/>
                <w:color w:val="000000" w:themeColor="text1"/>
                <w:sz w:val="20"/>
                <w:szCs w:val="20"/>
                <w:lang w:val="zh-TW" w:eastAsia="zh-TW"/>
              </w:rPr>
              <w:t>）视频分辨率，</w:t>
            </w:r>
            <w:r w:rsidRPr="00EE1E51">
              <w:rPr>
                <w:rFonts w:ascii="黑体" w:eastAsia="黑体" w:hAnsi="黑体" w:cs="黑体"/>
                <w:color w:val="000000" w:themeColor="text1"/>
                <w:sz w:val="20"/>
                <w:szCs w:val="20"/>
              </w:rPr>
              <w:t>1920×1080</w:t>
            </w:r>
            <w:r w:rsidRPr="00EE1E51">
              <w:rPr>
                <w:rFonts w:ascii="黑体" w:eastAsia="黑体" w:hAnsi="黑体" w:cs="黑体"/>
                <w:color w:val="000000" w:themeColor="text1"/>
                <w:sz w:val="20"/>
                <w:szCs w:val="20"/>
                <w:lang w:val="zh-TW" w:eastAsia="zh-TW"/>
              </w:rPr>
              <w:t>；</w:t>
            </w:r>
            <w:r w:rsidRPr="00EE1E51">
              <w:rPr>
                <w:rFonts w:ascii="黑体" w:eastAsia="黑体" w:hAnsi="黑体" w:cs="黑体"/>
                <w:color w:val="000000" w:themeColor="text1"/>
                <w:sz w:val="20"/>
                <w:szCs w:val="20"/>
                <w:lang w:val="zh-TW" w:eastAsia="zh-TW"/>
              </w:rPr>
              <w:br/>
              <w:t>（</w:t>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）视频帧率为</w:t>
            </w:r>
            <w:r w:rsidRPr="00EE1E51">
              <w:rPr>
                <w:rFonts w:ascii="黑体" w:eastAsia="黑体" w:hAnsi="黑体" w:cs="黑体"/>
                <w:color w:val="000000" w:themeColor="text1"/>
                <w:sz w:val="20"/>
                <w:szCs w:val="20"/>
              </w:rPr>
              <w:t>25</w:t>
            </w:r>
            <w:r w:rsidRPr="00EE1E51">
              <w:rPr>
                <w:rFonts w:ascii="黑体" w:eastAsia="黑体" w:hAnsi="黑体" w:cs="黑体"/>
                <w:color w:val="000000" w:themeColor="text1"/>
                <w:sz w:val="20"/>
                <w:szCs w:val="20"/>
                <w:lang w:val="zh-TW" w:eastAsia="zh-TW"/>
              </w:rPr>
              <w:t>帧</w:t>
            </w:r>
            <w:r w:rsidRPr="00EE1E51">
              <w:rPr>
                <w:rFonts w:ascii="黑体" w:eastAsia="黑体" w:hAnsi="黑体" w:cs="黑体"/>
                <w:color w:val="000000" w:themeColor="text1"/>
                <w:sz w:val="20"/>
                <w:szCs w:val="20"/>
              </w:rPr>
              <w:t>/</w:t>
            </w:r>
            <w:r w:rsidRPr="00EE1E51">
              <w:rPr>
                <w:rFonts w:ascii="黑体" w:eastAsia="黑体" w:hAnsi="黑体" w:cs="黑体"/>
                <w:color w:val="000000" w:themeColor="text1"/>
                <w:sz w:val="20"/>
                <w:szCs w:val="20"/>
                <w:lang w:val="zh-TW" w:eastAsia="zh-TW"/>
              </w:rPr>
              <w:t>秒。扫描方式采用逐行扫描。</w:t>
            </w:r>
            <w:r w:rsidRPr="00EE1E51">
              <w:rPr>
                <w:rFonts w:ascii="黑体" w:eastAsia="黑体" w:hAnsi="黑体" w:cs="黑体"/>
                <w:color w:val="000000" w:themeColor="text1"/>
                <w:sz w:val="20"/>
                <w:szCs w:val="20"/>
                <w:lang w:val="zh-TW" w:eastAsia="zh-TW"/>
              </w:rPr>
              <w:br/>
              <w:t>音频压缩格式及技术参数</w:t>
            </w:r>
            <w:r w:rsidRPr="00EE1E51">
              <w:rPr>
                <w:rFonts w:ascii="黑体" w:eastAsia="黑体" w:hAnsi="黑体" w:cs="黑体"/>
                <w:color w:val="000000" w:themeColor="text1"/>
                <w:sz w:val="20"/>
                <w:szCs w:val="20"/>
              </w:rPr>
              <w:t>:</w:t>
            </w:r>
            <w:r w:rsidRPr="00EE1E51">
              <w:rPr>
                <w:rFonts w:ascii="黑体" w:eastAsia="黑体" w:hAnsi="黑体" w:cs="黑体"/>
                <w:color w:val="000000" w:themeColor="text1"/>
                <w:sz w:val="20"/>
                <w:szCs w:val="20"/>
              </w:rPr>
              <w:br/>
              <w:t>1</w:t>
            </w:r>
            <w:r w:rsidRPr="00EE1E51">
              <w:rPr>
                <w:rFonts w:ascii="黑体" w:eastAsia="黑体" w:hAnsi="黑体" w:cs="黑体"/>
                <w:color w:val="000000" w:themeColor="text1"/>
                <w:sz w:val="20"/>
                <w:szCs w:val="20"/>
                <w:lang w:val="zh-TW" w:eastAsia="zh-TW"/>
              </w:rPr>
              <w:t>．音频压缩采用</w:t>
            </w:r>
            <w:r w:rsidRPr="00EE1E51">
              <w:rPr>
                <w:rFonts w:ascii="黑体" w:eastAsia="黑体" w:hAnsi="黑体" w:cs="黑体"/>
                <w:color w:val="000000" w:themeColor="text1"/>
                <w:sz w:val="20"/>
                <w:szCs w:val="20"/>
              </w:rPr>
              <w:t>AAC(MPEG4 Part3)</w:t>
            </w:r>
            <w:r w:rsidRPr="00EE1E51">
              <w:rPr>
                <w:rFonts w:ascii="黑体" w:eastAsia="黑体" w:hAnsi="黑体" w:cs="黑体"/>
                <w:color w:val="000000" w:themeColor="text1"/>
                <w:sz w:val="20"/>
                <w:szCs w:val="20"/>
                <w:lang w:val="zh-TW" w:eastAsia="zh-TW"/>
              </w:rPr>
              <w:t>格式。</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2</w:t>
            </w:r>
            <w:r w:rsidRPr="00EE1E51">
              <w:rPr>
                <w:rFonts w:ascii="黑体" w:eastAsia="黑体" w:hAnsi="黑体" w:cs="黑体"/>
                <w:color w:val="000000" w:themeColor="text1"/>
                <w:sz w:val="20"/>
                <w:szCs w:val="20"/>
                <w:lang w:val="zh-TW" w:eastAsia="zh-TW"/>
              </w:rPr>
              <w:t>．采样率</w:t>
            </w:r>
            <w:r w:rsidRPr="00EE1E51">
              <w:rPr>
                <w:rFonts w:ascii="黑体" w:eastAsia="黑体" w:hAnsi="黑体" w:cs="黑体"/>
                <w:color w:val="000000" w:themeColor="text1"/>
                <w:sz w:val="20"/>
                <w:szCs w:val="20"/>
              </w:rPr>
              <w:t>48KHz</w:t>
            </w:r>
            <w:r w:rsidRPr="00EE1E51">
              <w:rPr>
                <w:rFonts w:ascii="黑体" w:eastAsia="黑体" w:hAnsi="黑体" w:cs="黑体"/>
                <w:color w:val="000000" w:themeColor="text1"/>
                <w:sz w:val="20"/>
                <w:szCs w:val="20"/>
                <w:lang w:val="zh-TW" w:eastAsia="zh-TW"/>
              </w:rPr>
              <w:t xml:space="preserve">。 </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3</w:t>
            </w:r>
            <w:r w:rsidRPr="00EE1E51">
              <w:rPr>
                <w:rFonts w:ascii="黑体" w:eastAsia="黑体" w:hAnsi="黑体" w:cs="黑体"/>
                <w:color w:val="000000" w:themeColor="text1"/>
                <w:sz w:val="20"/>
                <w:szCs w:val="20"/>
                <w:lang w:val="zh-TW" w:eastAsia="zh-TW"/>
              </w:rPr>
              <w:t>．音频码流率</w:t>
            </w:r>
            <w:r w:rsidRPr="00EE1E51">
              <w:rPr>
                <w:rFonts w:ascii="黑体" w:eastAsia="黑体" w:hAnsi="黑体" w:cs="黑体"/>
                <w:color w:val="000000" w:themeColor="text1"/>
                <w:sz w:val="20"/>
                <w:szCs w:val="20"/>
              </w:rPr>
              <w:t>128Kbps (</w:t>
            </w:r>
            <w:r w:rsidRPr="00EE1E51">
              <w:rPr>
                <w:rFonts w:ascii="黑体" w:eastAsia="黑体" w:hAnsi="黑体" w:cs="黑体"/>
                <w:color w:val="000000" w:themeColor="text1"/>
                <w:sz w:val="20"/>
                <w:szCs w:val="20"/>
                <w:lang w:val="zh-TW" w:eastAsia="zh-TW"/>
              </w:rPr>
              <w:t>恒定</w:t>
            </w:r>
            <w:r w:rsidRPr="00EE1E51">
              <w:rPr>
                <w:rFonts w:ascii="黑体" w:eastAsia="黑体" w:hAnsi="黑体" w:cs="黑体"/>
                <w:color w:val="000000" w:themeColor="text1"/>
                <w:sz w:val="20"/>
                <w:szCs w:val="20"/>
              </w:rPr>
              <w:t>)</w:t>
            </w:r>
            <w:r w:rsidRPr="00EE1E51">
              <w:rPr>
                <w:rFonts w:ascii="黑体" w:eastAsia="黑体" w:hAnsi="黑体" w:cs="黑体"/>
                <w:color w:val="000000" w:themeColor="text1"/>
                <w:sz w:val="20"/>
                <w:szCs w:val="20"/>
                <w:lang w:val="zh-TW" w:eastAsia="zh-TW"/>
              </w:rPr>
              <w:t>。</w:t>
            </w:r>
            <w:r w:rsidRPr="00EE1E51">
              <w:rPr>
                <w:rFonts w:ascii="黑体" w:eastAsia="黑体" w:hAnsi="黑体" w:cs="黑体"/>
                <w:color w:val="000000" w:themeColor="text1"/>
                <w:sz w:val="20"/>
                <w:szCs w:val="20"/>
                <w:lang w:val="zh-TW" w:eastAsia="zh-TW"/>
              </w:rPr>
              <w:br/>
            </w:r>
            <w:r w:rsidRPr="00EE1E51">
              <w:rPr>
                <w:rFonts w:ascii="黑体" w:eastAsia="黑体" w:hAnsi="黑体" w:cs="黑体"/>
                <w:color w:val="000000" w:themeColor="text1"/>
                <w:sz w:val="20"/>
                <w:szCs w:val="20"/>
              </w:rPr>
              <w:t>4</w:t>
            </w:r>
            <w:r w:rsidRPr="00EE1E51">
              <w:rPr>
                <w:rFonts w:ascii="黑体" w:eastAsia="黑体" w:hAnsi="黑体" w:cs="黑体"/>
                <w:color w:val="000000" w:themeColor="text1"/>
                <w:sz w:val="20"/>
                <w:szCs w:val="20"/>
                <w:lang w:val="zh-TW" w:eastAsia="zh-TW"/>
              </w:rPr>
              <w:t>．必须是双声道，必须做混音处理。信息（</w:t>
            </w:r>
            <w:r w:rsidRPr="00EE1E51">
              <w:rPr>
                <w:rFonts w:ascii="黑体" w:eastAsia="黑体" w:hAnsi="黑体" w:cs="黑体"/>
                <w:color w:val="000000" w:themeColor="text1"/>
                <w:sz w:val="20"/>
                <w:szCs w:val="20"/>
              </w:rPr>
              <w:t>LOGO</w:t>
            </w:r>
            <w:r w:rsidRPr="00EE1E51">
              <w:rPr>
                <w:rFonts w:ascii="黑体" w:eastAsia="黑体" w:hAnsi="黑体" w:cs="黑体"/>
                <w:color w:val="000000" w:themeColor="text1"/>
                <w:sz w:val="20"/>
                <w:szCs w:val="20"/>
                <w:lang w:val="zh-TW" w:eastAsia="zh-TW"/>
              </w:rPr>
              <w:t xml:space="preserve">、课程名称、讲次、主讲教师姓名、专业技术职务、单位等）。片尾包括版权单位、制作单位、录制时间等信息。       </w:t>
            </w:r>
          </w:p>
          <w:p w:rsidR="0036440C" w:rsidRPr="00EE1E51" w:rsidRDefault="00D74FB5" w:rsidP="003E0F8E">
            <w:pPr>
              <w:pStyle w:val="A6"/>
              <w:jc w:val="left"/>
              <w:rPr>
                <w:color w:val="000000" w:themeColor="text1"/>
              </w:rPr>
            </w:pPr>
            <w:r w:rsidRPr="00EE1E51">
              <w:rPr>
                <w:rFonts w:ascii="黑体" w:eastAsia="黑体" w:hAnsi="黑体" w:cs="黑体"/>
                <w:color w:val="000000" w:themeColor="text1"/>
                <w:sz w:val="20"/>
                <w:szCs w:val="20"/>
                <w:lang w:val="zh-TW" w:eastAsia="zh-TW"/>
              </w:rPr>
              <w:t>三、具体制作课程名称详见附表一。</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hint="eastAsia"/>
                <w:sz w:val="22"/>
                <w:szCs w:val="22"/>
                <w:lang w:val="zh-TW" w:eastAsia="zh-TW"/>
              </w:rPr>
              <w:lastRenderedPageBreak/>
              <w:t>节</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t>1</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tc>
      </w:tr>
      <w:tr w:rsidR="0036440C" w:rsidTr="00EE1E51">
        <w:trPr>
          <w:trHeight w:val="7297"/>
        </w:trPr>
        <w:tc>
          <w:tcPr>
            <w:tcW w:w="4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《建筑制图》微课视频制作</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rsidP="003E0F8E">
            <w:pPr>
              <w:pStyle w:val="A6"/>
              <w:jc w:val="left"/>
            </w:pPr>
            <w:r>
              <w:rPr>
                <w:rFonts w:ascii="黑体" w:eastAsia="黑体" w:hAnsi="黑体" w:cs="黑体"/>
                <w:sz w:val="20"/>
                <w:szCs w:val="20"/>
                <w:lang w:val="zh-TW" w:eastAsia="zh-TW"/>
              </w:rPr>
              <w:t>一、微课视频制作标准</w:t>
            </w:r>
            <w:r>
              <w:rPr>
                <w:rFonts w:ascii="黑体" w:eastAsia="黑体" w:hAnsi="黑体" w:cs="黑体"/>
                <w:sz w:val="20"/>
                <w:szCs w:val="20"/>
                <w:lang w:val="zh-TW" w:eastAsia="zh-TW"/>
              </w:rPr>
              <w:br/>
            </w:r>
            <w:r>
              <w:rPr>
                <w:rFonts w:ascii="黑体" w:eastAsia="黑体" w:hAnsi="黑体" w:cs="黑体"/>
                <w:sz w:val="20"/>
                <w:szCs w:val="20"/>
              </w:rPr>
              <w:t>1.</w:t>
            </w:r>
            <w:r>
              <w:rPr>
                <w:rFonts w:ascii="黑体" w:eastAsia="黑体" w:hAnsi="黑体" w:cs="黑体"/>
                <w:sz w:val="20"/>
                <w:szCs w:val="20"/>
                <w:lang w:val="zh-TW" w:eastAsia="zh-TW"/>
              </w:rPr>
              <w:t>利用三维动画技术完成投影基础知识、轴测图、透视图的讲解。</w:t>
            </w:r>
            <w:r>
              <w:rPr>
                <w:rFonts w:ascii="黑体" w:eastAsia="黑体" w:hAnsi="黑体" w:cs="黑体"/>
                <w:sz w:val="20"/>
                <w:szCs w:val="20"/>
                <w:lang w:val="zh-TW" w:eastAsia="zh-TW"/>
              </w:rPr>
              <w:br/>
            </w:r>
            <w:r>
              <w:rPr>
                <w:rFonts w:ascii="黑体" w:eastAsia="黑体" w:hAnsi="黑体" w:cs="黑体"/>
                <w:sz w:val="20"/>
                <w:szCs w:val="20"/>
              </w:rPr>
              <w:t>★2.</w:t>
            </w:r>
            <w:r>
              <w:rPr>
                <w:rFonts w:ascii="黑体" w:eastAsia="黑体" w:hAnsi="黑体" w:cs="黑体"/>
                <w:sz w:val="20"/>
                <w:szCs w:val="20"/>
                <w:lang w:val="zh-TW" w:eastAsia="zh-TW"/>
              </w:rPr>
              <w:t>利用软件建立的相应的三维模型，保证模型能够便于理解，简单易读，模型能满足可拆分、可变型的要求。</w:t>
            </w:r>
            <w:r>
              <w:rPr>
                <w:rFonts w:ascii="黑体" w:eastAsia="黑体" w:hAnsi="黑体" w:cs="黑体"/>
                <w:sz w:val="20"/>
                <w:szCs w:val="20"/>
                <w:lang w:val="zh-TW" w:eastAsia="zh-TW"/>
              </w:rPr>
              <w:br/>
            </w:r>
            <w:r>
              <w:rPr>
                <w:rFonts w:ascii="黑体" w:eastAsia="黑体" w:hAnsi="黑体" w:cs="黑体"/>
                <w:sz w:val="20"/>
                <w:szCs w:val="20"/>
              </w:rPr>
              <w:t>3</w:t>
            </w:r>
            <w:r>
              <w:rPr>
                <w:rFonts w:ascii="黑体" w:eastAsia="黑体" w:hAnsi="黑体" w:cs="黑体"/>
                <w:sz w:val="20"/>
                <w:szCs w:val="20"/>
                <w:lang w:val="zh-TW" w:eastAsia="zh-TW"/>
              </w:rPr>
              <w:t>、全片设计制作应符合采购方要求，采购方有权要求修改直到满意为止。</w:t>
            </w:r>
            <w:r>
              <w:rPr>
                <w:rFonts w:ascii="黑体" w:eastAsia="黑体" w:hAnsi="黑体" w:cs="黑体"/>
                <w:sz w:val="20"/>
                <w:szCs w:val="20"/>
                <w:lang w:val="zh-TW" w:eastAsia="zh-TW"/>
              </w:rPr>
              <w:br/>
            </w:r>
            <w:r>
              <w:rPr>
                <w:rFonts w:ascii="黑体" w:eastAsia="黑体" w:hAnsi="黑体" w:cs="黑体"/>
                <w:sz w:val="20"/>
                <w:szCs w:val="20"/>
              </w:rPr>
              <w:t>4</w:t>
            </w:r>
            <w:r>
              <w:rPr>
                <w:rFonts w:ascii="黑体" w:eastAsia="黑体" w:hAnsi="黑体" w:cs="黑体"/>
                <w:sz w:val="20"/>
                <w:szCs w:val="20"/>
                <w:lang w:val="zh-TW" w:eastAsia="zh-TW"/>
              </w:rPr>
              <w:t>、各视频时长</w:t>
            </w:r>
            <w:r w:rsidR="00F33095">
              <w:rPr>
                <w:rFonts w:ascii="黑体" w:eastAsia="黑体" w:hAnsi="黑体" w:cs="黑体"/>
                <w:sz w:val="20"/>
                <w:szCs w:val="20"/>
              </w:rPr>
              <w:t>6</w:t>
            </w:r>
            <w:r>
              <w:rPr>
                <w:rFonts w:ascii="黑体" w:eastAsia="黑体" w:hAnsi="黑体" w:cs="黑体"/>
                <w:sz w:val="20"/>
                <w:szCs w:val="20"/>
              </w:rPr>
              <w:t>-</w:t>
            </w:r>
            <w:r w:rsidR="00F33095">
              <w:rPr>
                <w:rFonts w:ascii="黑体" w:eastAsia="黑体" w:hAnsi="黑体" w:cs="黑体"/>
                <w:sz w:val="20"/>
                <w:szCs w:val="20"/>
              </w:rPr>
              <w:t>9</w:t>
            </w:r>
            <w:r>
              <w:rPr>
                <w:rFonts w:ascii="黑体" w:eastAsia="黑体" w:hAnsi="黑体" w:cs="黑体"/>
                <w:sz w:val="20"/>
                <w:szCs w:val="20"/>
                <w:lang w:val="zh-TW" w:eastAsia="zh-TW"/>
              </w:rPr>
              <w:t>分钟，符合观看者注意力特点。</w:t>
            </w:r>
            <w:r>
              <w:rPr>
                <w:rFonts w:ascii="黑体" w:eastAsia="黑体" w:hAnsi="黑体" w:cs="黑体"/>
                <w:sz w:val="20"/>
                <w:szCs w:val="20"/>
                <w:lang w:val="zh-TW" w:eastAsia="zh-TW"/>
              </w:rPr>
              <w:br/>
            </w:r>
            <w:r>
              <w:rPr>
                <w:rFonts w:ascii="黑体" w:eastAsia="黑体" w:hAnsi="黑体" w:cs="黑体"/>
                <w:sz w:val="20"/>
                <w:szCs w:val="20"/>
              </w:rPr>
              <w:t>★5</w:t>
            </w:r>
            <w:r>
              <w:rPr>
                <w:rFonts w:ascii="黑体" w:eastAsia="黑体" w:hAnsi="黑体" w:cs="黑体"/>
                <w:sz w:val="20"/>
                <w:szCs w:val="20"/>
                <w:lang w:val="zh-TW" w:eastAsia="zh-TW"/>
              </w:rPr>
              <w:t>、微课视频制作采用多种制作形式，如三维动画、</w:t>
            </w:r>
            <w:r>
              <w:rPr>
                <w:rFonts w:ascii="黑体" w:eastAsia="黑体" w:hAnsi="黑体" w:cs="黑体"/>
                <w:sz w:val="20"/>
                <w:szCs w:val="20"/>
              </w:rPr>
              <w:t>MG</w:t>
            </w:r>
            <w:r>
              <w:rPr>
                <w:rFonts w:ascii="黑体" w:eastAsia="黑体" w:hAnsi="黑体" w:cs="黑体"/>
                <w:sz w:val="20"/>
                <w:szCs w:val="20"/>
                <w:lang w:val="zh-TW" w:eastAsia="zh-TW"/>
              </w:rPr>
              <w:t>动画、虚拟录播等形式，表现出生动活泼的视频呈现效果，从而吸引观看者的注意力和提高学习兴趣。</w:t>
            </w:r>
            <w:r>
              <w:rPr>
                <w:rFonts w:ascii="黑体" w:eastAsia="黑体" w:hAnsi="黑体" w:cs="黑体"/>
                <w:sz w:val="20"/>
                <w:szCs w:val="20"/>
                <w:lang w:val="zh-TW" w:eastAsia="zh-TW"/>
              </w:rPr>
              <w:br/>
            </w:r>
            <w:r>
              <w:rPr>
                <w:rFonts w:ascii="黑体" w:eastAsia="黑体" w:hAnsi="黑体" w:cs="黑体"/>
                <w:sz w:val="20"/>
                <w:szCs w:val="20"/>
              </w:rPr>
              <w:t>★6</w:t>
            </w:r>
            <w:r>
              <w:rPr>
                <w:rFonts w:ascii="黑体" w:eastAsia="黑体" w:hAnsi="黑体" w:cs="黑体"/>
                <w:sz w:val="20"/>
                <w:szCs w:val="20"/>
                <w:lang w:val="zh-TW" w:eastAsia="zh-TW"/>
              </w:rPr>
              <w:t>、项目经理具备精品微课视频制作统筹管理经验</w:t>
            </w:r>
            <w:r>
              <w:rPr>
                <w:rFonts w:ascii="黑体" w:eastAsia="黑体" w:hAnsi="黑体" w:cs="黑体"/>
                <w:sz w:val="20"/>
                <w:szCs w:val="20"/>
              </w:rPr>
              <w:t>,</w:t>
            </w:r>
            <w:r>
              <w:rPr>
                <w:rFonts w:ascii="黑体" w:eastAsia="黑体" w:hAnsi="黑体" w:cs="黑体"/>
                <w:sz w:val="20"/>
                <w:szCs w:val="20"/>
                <w:lang w:val="zh-TW" w:eastAsia="zh-TW"/>
              </w:rPr>
              <w:t>熟悉微课制作流程或微课比赛流程的各个注意事项，能够指导教师在各个环节进行统筹跟进，因项目经理无经验或经验不足，导致教师无法按时完成任务的，由供应商负责赔偿。</w:t>
            </w:r>
            <w:r>
              <w:rPr>
                <w:rFonts w:ascii="黑体" w:eastAsia="黑体" w:hAnsi="黑体" w:cs="黑体"/>
                <w:sz w:val="20"/>
                <w:szCs w:val="20"/>
                <w:lang w:val="zh-TW" w:eastAsia="zh-TW"/>
              </w:rPr>
              <w:br/>
            </w:r>
            <w:r w:rsidR="005D6665">
              <w:rPr>
                <w:rFonts w:ascii="黑体" w:eastAsia="黑体" w:hAnsi="黑体" w:cs="黑体"/>
                <w:sz w:val="20"/>
                <w:szCs w:val="20"/>
              </w:rPr>
              <w:t>7.</w:t>
            </w:r>
            <w:r>
              <w:rPr>
                <w:rFonts w:ascii="黑体" w:eastAsia="黑体" w:hAnsi="黑体" w:cs="黑体"/>
                <w:sz w:val="20"/>
                <w:szCs w:val="20"/>
                <w:lang w:val="zh-TW" w:eastAsia="zh-TW"/>
              </w:rPr>
              <w:t>其中视频可用二维或三维虚拟人物代替老师出镜。</w:t>
            </w:r>
            <w:r>
              <w:rPr>
                <w:rFonts w:ascii="黑体" w:eastAsia="黑体" w:hAnsi="黑体" w:cs="黑体"/>
                <w:sz w:val="20"/>
                <w:szCs w:val="20"/>
                <w:lang w:val="zh-TW" w:eastAsia="zh-TW"/>
              </w:rPr>
              <w:br/>
            </w:r>
            <w:r w:rsidR="005D6665">
              <w:rPr>
                <w:rFonts w:ascii="黑体" w:eastAsia="黑体" w:hAnsi="黑体" w:cs="黑体"/>
                <w:sz w:val="20"/>
                <w:szCs w:val="20"/>
              </w:rPr>
              <w:t>8.</w:t>
            </w:r>
            <w:r>
              <w:rPr>
                <w:rFonts w:ascii="黑体" w:eastAsia="黑体" w:hAnsi="黑体" w:cs="黑体"/>
                <w:sz w:val="20"/>
                <w:szCs w:val="20"/>
                <w:lang w:val="zh-TW" w:eastAsia="zh-TW"/>
              </w:rPr>
              <w:t>外景拍摄所涉及到的相关费用（如场地租赁费、出镜人员出场费、道具购买、差旅费、餐饮费及住宿费等）由成交供应商承担。</w:t>
            </w:r>
            <w:r>
              <w:rPr>
                <w:rFonts w:ascii="黑体" w:eastAsia="黑体" w:hAnsi="黑体" w:cs="黑体"/>
                <w:sz w:val="20"/>
                <w:szCs w:val="20"/>
                <w:lang w:val="zh-TW" w:eastAsia="zh-TW"/>
              </w:rPr>
              <w:br/>
            </w:r>
            <w:r>
              <w:rPr>
                <w:rFonts w:ascii="黑体" w:eastAsia="黑体" w:hAnsi="黑体" w:cs="黑体"/>
                <w:sz w:val="20"/>
                <w:szCs w:val="20"/>
              </w:rPr>
              <w:t>★</w:t>
            </w:r>
            <w:r w:rsidR="005D6665">
              <w:rPr>
                <w:rFonts w:ascii="黑体" w:eastAsia="黑体" w:hAnsi="黑体" w:cs="黑体"/>
                <w:sz w:val="20"/>
                <w:szCs w:val="20"/>
              </w:rPr>
              <w:t>9.</w:t>
            </w:r>
            <w:r>
              <w:rPr>
                <w:rFonts w:ascii="黑体" w:eastAsia="黑体" w:hAnsi="黑体" w:cs="黑体"/>
                <w:sz w:val="20"/>
                <w:szCs w:val="20"/>
                <w:lang w:val="zh-TW" w:eastAsia="zh-TW"/>
              </w:rPr>
              <w:t>由成交供应商向采购方外景拍摄或录播室拍摄出镜人员的提供化妆服务。</w:t>
            </w:r>
            <w:r>
              <w:rPr>
                <w:rFonts w:ascii="黑体" w:eastAsia="黑体" w:hAnsi="黑体" w:cs="黑体"/>
                <w:sz w:val="20"/>
                <w:szCs w:val="20"/>
                <w:lang w:val="zh-TW" w:eastAsia="zh-TW"/>
              </w:rPr>
              <w:br/>
            </w:r>
            <w:r w:rsidR="005D6665">
              <w:rPr>
                <w:rFonts w:ascii="黑体" w:eastAsia="黑体" w:hAnsi="黑体" w:cs="黑体"/>
                <w:sz w:val="20"/>
                <w:szCs w:val="20"/>
              </w:rPr>
              <w:t>10.</w:t>
            </w:r>
            <w:r>
              <w:rPr>
                <w:rFonts w:ascii="黑体" w:eastAsia="黑体" w:hAnsi="黑体" w:cs="黑体"/>
                <w:sz w:val="20"/>
                <w:szCs w:val="20"/>
                <w:lang w:val="zh-TW" w:eastAsia="zh-TW"/>
              </w:rPr>
              <w:t>结合课程知识特点制作的具有较强的教学性。</w:t>
            </w:r>
            <w:r>
              <w:rPr>
                <w:rFonts w:ascii="黑体" w:eastAsia="黑体" w:hAnsi="黑体" w:cs="黑体"/>
                <w:sz w:val="20"/>
                <w:szCs w:val="20"/>
                <w:lang w:val="zh-TW" w:eastAsia="zh-TW"/>
              </w:rPr>
              <w:br/>
            </w:r>
            <w:r w:rsidR="005D6665">
              <w:rPr>
                <w:rFonts w:ascii="黑体" w:eastAsia="黑体" w:hAnsi="黑体" w:cs="黑体"/>
                <w:sz w:val="20"/>
                <w:szCs w:val="20"/>
              </w:rPr>
              <w:t>11.</w:t>
            </w:r>
            <w:r>
              <w:rPr>
                <w:rFonts w:ascii="黑体" w:eastAsia="黑体" w:hAnsi="黑体" w:cs="黑体"/>
                <w:sz w:val="20"/>
                <w:szCs w:val="20"/>
                <w:lang w:val="zh-TW" w:eastAsia="zh-TW"/>
              </w:rPr>
              <w:t>脚本通过精心设计，达到重点突出、思路清晰，内容风趣、幽默。</w:t>
            </w:r>
            <w:r>
              <w:rPr>
                <w:rFonts w:ascii="黑体" w:eastAsia="黑体" w:hAnsi="黑体" w:cs="黑体"/>
                <w:sz w:val="20"/>
                <w:szCs w:val="20"/>
                <w:lang w:val="zh-TW" w:eastAsia="zh-TW"/>
              </w:rPr>
              <w:br/>
            </w:r>
            <w:r w:rsidR="005D6665">
              <w:rPr>
                <w:rFonts w:ascii="黑体" w:eastAsia="黑体" w:hAnsi="黑体" w:cs="黑体"/>
                <w:sz w:val="20"/>
                <w:szCs w:val="20"/>
              </w:rPr>
              <w:t>12.</w:t>
            </w:r>
            <w:r>
              <w:rPr>
                <w:rFonts w:ascii="黑体" w:eastAsia="黑体" w:hAnsi="黑体" w:cs="黑体"/>
                <w:sz w:val="20"/>
                <w:szCs w:val="20"/>
                <w:lang w:val="zh-TW" w:eastAsia="zh-TW"/>
              </w:rPr>
              <w:t>教学内容风趣、幽默、情境化，学生沉浸感强。可以将原本复杂的课程知识经过艺术烘托更为简单化，更容易学生对知识的理解。</w:t>
            </w:r>
            <w:r>
              <w:rPr>
                <w:rFonts w:ascii="黑体" w:eastAsia="黑体" w:hAnsi="黑体" w:cs="黑体"/>
                <w:sz w:val="20"/>
                <w:szCs w:val="20"/>
                <w:lang w:val="zh-TW" w:eastAsia="zh-TW"/>
              </w:rPr>
              <w:br/>
            </w:r>
            <w:r w:rsidR="005D6665">
              <w:rPr>
                <w:rFonts w:ascii="黑体" w:eastAsia="黑体" w:hAnsi="黑体" w:cs="黑体"/>
                <w:sz w:val="20"/>
                <w:szCs w:val="20"/>
              </w:rPr>
              <w:t>13.</w:t>
            </w:r>
            <w:r>
              <w:rPr>
                <w:rFonts w:ascii="黑体" w:eastAsia="黑体" w:hAnsi="黑体" w:cs="黑体"/>
                <w:sz w:val="20"/>
                <w:szCs w:val="20"/>
                <w:lang w:val="zh-TW" w:eastAsia="zh-TW"/>
              </w:rPr>
              <w:t>视频必须为原创作品，保证无版权纠纷。如有版权纠纷由成交供应商赔偿。</w:t>
            </w:r>
            <w:r>
              <w:rPr>
                <w:rFonts w:ascii="黑体" w:eastAsia="黑体" w:hAnsi="黑体" w:cs="黑体"/>
                <w:sz w:val="20"/>
                <w:szCs w:val="20"/>
                <w:lang w:val="zh-TW" w:eastAsia="zh-TW"/>
              </w:rPr>
              <w:br/>
            </w:r>
            <w:r w:rsidR="005D6665">
              <w:rPr>
                <w:rFonts w:ascii="黑体" w:eastAsia="黑体" w:hAnsi="黑体" w:cs="黑体"/>
                <w:sz w:val="20"/>
                <w:szCs w:val="20"/>
              </w:rPr>
              <w:t>14.</w:t>
            </w:r>
            <w:r>
              <w:rPr>
                <w:rFonts w:ascii="黑体" w:eastAsia="黑体" w:hAnsi="黑体" w:cs="黑体"/>
                <w:sz w:val="20"/>
                <w:szCs w:val="20"/>
                <w:lang w:val="zh-TW" w:eastAsia="zh-TW"/>
              </w:rPr>
              <w:t>音效与主题风格一致，具有艺术表现力。</w:t>
            </w:r>
            <w:r>
              <w:rPr>
                <w:rFonts w:ascii="黑体" w:eastAsia="黑体" w:hAnsi="黑体" w:cs="黑体"/>
                <w:sz w:val="20"/>
                <w:szCs w:val="20"/>
                <w:lang w:val="zh-TW" w:eastAsia="zh-TW"/>
              </w:rPr>
              <w:br/>
            </w:r>
            <w:r w:rsidR="005D6665">
              <w:rPr>
                <w:rFonts w:ascii="黑体" w:eastAsia="黑体" w:hAnsi="黑体" w:cs="黑体"/>
                <w:sz w:val="20"/>
                <w:szCs w:val="20"/>
              </w:rPr>
              <w:t>15.</w:t>
            </w:r>
            <w:r>
              <w:rPr>
                <w:rFonts w:ascii="黑体" w:eastAsia="黑体" w:hAnsi="黑体" w:cs="黑体"/>
                <w:sz w:val="20"/>
                <w:szCs w:val="20"/>
                <w:lang w:val="zh-TW" w:eastAsia="zh-TW"/>
              </w:rPr>
              <w:t>画面播放流畅，播放时间符合制作要求。</w:t>
            </w:r>
            <w:r>
              <w:rPr>
                <w:rFonts w:ascii="黑体" w:eastAsia="黑体" w:hAnsi="黑体" w:cs="黑体"/>
                <w:sz w:val="20"/>
                <w:szCs w:val="20"/>
                <w:lang w:val="zh-TW" w:eastAsia="zh-TW"/>
              </w:rPr>
              <w:br/>
            </w:r>
            <w:r w:rsidR="005D6665">
              <w:rPr>
                <w:rFonts w:ascii="黑体" w:eastAsia="黑体" w:hAnsi="黑体" w:cs="黑体"/>
                <w:sz w:val="20"/>
                <w:szCs w:val="20"/>
              </w:rPr>
              <w:t>16.</w:t>
            </w:r>
            <w:r>
              <w:rPr>
                <w:rFonts w:ascii="黑体" w:eastAsia="黑体" w:hAnsi="黑体" w:cs="黑体"/>
                <w:sz w:val="20"/>
                <w:szCs w:val="20"/>
                <w:lang w:val="zh-TW" w:eastAsia="zh-TW"/>
              </w:rPr>
              <w:t>成品色彩体系要符合样片标准，成品形象不能出现跑形、景深、跳帧及光影上的错误。</w:t>
            </w:r>
            <w:r>
              <w:rPr>
                <w:rFonts w:ascii="黑体" w:eastAsia="黑体" w:hAnsi="黑体" w:cs="黑体"/>
                <w:sz w:val="20"/>
                <w:szCs w:val="20"/>
                <w:lang w:val="zh-TW" w:eastAsia="zh-TW"/>
              </w:rPr>
              <w:br/>
            </w:r>
            <w:r>
              <w:rPr>
                <w:rFonts w:ascii="黑体" w:eastAsia="黑体" w:hAnsi="黑体" w:cs="黑体"/>
                <w:sz w:val="20"/>
                <w:szCs w:val="20"/>
              </w:rPr>
              <w:t>★</w:t>
            </w:r>
            <w:r w:rsidR="005D6665">
              <w:rPr>
                <w:rFonts w:ascii="黑体" w:eastAsia="黑体" w:hAnsi="黑体" w:cs="黑体"/>
                <w:sz w:val="20"/>
                <w:szCs w:val="20"/>
              </w:rPr>
              <w:t>17.</w:t>
            </w:r>
            <w:r>
              <w:rPr>
                <w:rFonts w:ascii="黑体" w:eastAsia="黑体" w:hAnsi="黑体" w:cs="黑体"/>
                <w:sz w:val="20"/>
                <w:szCs w:val="20"/>
                <w:lang w:val="zh-TW" w:eastAsia="zh-TW"/>
              </w:rPr>
              <w:t>为了进行虚拟录播拍摄及保证拍摄工作进度，供应商必须在南宁市内拥有自己的虚拟录播室。在隔音，设备符合拍摄要求，合同签订前将进行现场考察</w:t>
            </w:r>
            <w:r>
              <w:rPr>
                <w:rFonts w:ascii="黑体" w:eastAsia="黑体" w:hAnsi="黑体" w:cs="黑体"/>
                <w:sz w:val="20"/>
                <w:szCs w:val="20"/>
              </w:rPr>
              <w:t>,</w:t>
            </w:r>
            <w:r>
              <w:rPr>
                <w:rFonts w:ascii="黑体" w:eastAsia="黑体" w:hAnsi="黑体" w:cs="黑体"/>
                <w:sz w:val="20"/>
                <w:szCs w:val="20"/>
                <w:lang w:val="zh-TW" w:eastAsia="zh-TW"/>
              </w:rPr>
              <w:t>投标文件需提供录播室场景图照片。</w:t>
            </w:r>
            <w:r>
              <w:rPr>
                <w:rFonts w:ascii="黑体" w:eastAsia="黑体" w:hAnsi="黑体" w:cs="黑体"/>
                <w:sz w:val="20"/>
                <w:szCs w:val="20"/>
                <w:lang w:val="zh-TW" w:eastAsia="zh-TW"/>
              </w:rPr>
              <w:br/>
            </w:r>
            <w:r w:rsidR="005D6665">
              <w:rPr>
                <w:rFonts w:ascii="黑体" w:eastAsia="黑体" w:hAnsi="黑体" w:cs="黑体"/>
                <w:sz w:val="20"/>
                <w:szCs w:val="20"/>
              </w:rPr>
              <w:t>18.</w:t>
            </w:r>
            <w:r>
              <w:rPr>
                <w:rFonts w:ascii="黑体" w:eastAsia="黑体" w:hAnsi="黑体" w:cs="黑体"/>
                <w:sz w:val="20"/>
                <w:szCs w:val="20"/>
                <w:lang w:val="zh-TW" w:eastAsia="zh-TW"/>
              </w:rPr>
              <w:t>录像设备：</w:t>
            </w:r>
            <w:r>
              <w:rPr>
                <w:rFonts w:ascii="黑体" w:eastAsia="黑体" w:hAnsi="黑体" w:cs="黑体"/>
                <w:sz w:val="20"/>
                <w:szCs w:val="20"/>
              </w:rPr>
              <w:t>4K</w:t>
            </w:r>
            <w:r>
              <w:rPr>
                <w:rFonts w:ascii="黑体" w:eastAsia="黑体" w:hAnsi="黑体" w:cs="黑体"/>
                <w:sz w:val="20"/>
                <w:szCs w:val="20"/>
                <w:lang w:val="zh-TW" w:eastAsia="zh-TW"/>
              </w:rPr>
              <w:t>高清数字摄像机。</w:t>
            </w:r>
            <w:r>
              <w:rPr>
                <w:rFonts w:ascii="黑体" w:eastAsia="黑体" w:hAnsi="黑体" w:cs="黑体"/>
                <w:sz w:val="20"/>
                <w:szCs w:val="20"/>
                <w:lang w:val="zh-TW" w:eastAsia="zh-TW"/>
              </w:rPr>
              <w:br/>
            </w:r>
            <w:r w:rsidR="005D6665">
              <w:rPr>
                <w:rFonts w:ascii="黑体" w:eastAsia="黑体" w:hAnsi="黑体" w:cs="黑体"/>
                <w:sz w:val="20"/>
                <w:szCs w:val="20"/>
              </w:rPr>
              <w:lastRenderedPageBreak/>
              <w:t>19.</w:t>
            </w:r>
            <w:r>
              <w:rPr>
                <w:rFonts w:ascii="黑体" w:eastAsia="黑体" w:hAnsi="黑体" w:cs="黑体"/>
                <w:sz w:val="20"/>
                <w:szCs w:val="20"/>
                <w:lang w:val="zh-TW" w:eastAsia="zh-TW"/>
              </w:rPr>
              <w:t>录音设备：专业电容麦克风。</w:t>
            </w:r>
            <w:r>
              <w:rPr>
                <w:rFonts w:ascii="黑体" w:eastAsia="黑体" w:hAnsi="黑体" w:cs="黑体"/>
                <w:sz w:val="20"/>
                <w:szCs w:val="20"/>
                <w:lang w:val="zh-TW" w:eastAsia="zh-TW"/>
              </w:rPr>
              <w:br/>
            </w:r>
            <w:r>
              <w:rPr>
                <w:rFonts w:ascii="黑体" w:eastAsia="黑体" w:hAnsi="黑体" w:cs="黑体"/>
                <w:sz w:val="20"/>
                <w:szCs w:val="20"/>
                <w:lang w:val="zh-TW" w:eastAsia="zh-TW"/>
              </w:rPr>
              <w:br/>
              <w:t>二、技术标准</w:t>
            </w:r>
            <w:r>
              <w:rPr>
                <w:rFonts w:ascii="黑体" w:eastAsia="黑体" w:hAnsi="黑体" w:cs="黑体"/>
                <w:sz w:val="20"/>
                <w:szCs w:val="20"/>
                <w:lang w:val="zh-TW" w:eastAsia="zh-TW"/>
              </w:rPr>
              <w:br/>
            </w:r>
            <w:r>
              <w:rPr>
                <w:rFonts w:ascii="黑体" w:eastAsia="黑体" w:hAnsi="黑体" w:cs="黑体"/>
                <w:sz w:val="20"/>
                <w:szCs w:val="20"/>
              </w:rPr>
              <w:t>1</w:t>
            </w:r>
            <w:r>
              <w:rPr>
                <w:rFonts w:ascii="黑体" w:eastAsia="黑体" w:hAnsi="黑体" w:cs="黑体"/>
                <w:sz w:val="20"/>
                <w:szCs w:val="20"/>
                <w:lang w:val="zh-TW" w:eastAsia="zh-TW"/>
              </w:rPr>
              <w:t>、视频资源总体要求：</w:t>
            </w:r>
            <w:r>
              <w:rPr>
                <w:rFonts w:ascii="黑体" w:eastAsia="黑体" w:hAnsi="黑体" w:cs="黑体"/>
                <w:sz w:val="20"/>
                <w:szCs w:val="20"/>
                <w:lang w:val="zh-TW" w:eastAsia="zh-TW"/>
              </w:rPr>
              <w:br/>
              <w:t>（</w:t>
            </w:r>
            <w:r>
              <w:rPr>
                <w:rFonts w:ascii="黑体" w:eastAsia="黑体" w:hAnsi="黑体" w:cs="黑体"/>
                <w:sz w:val="20"/>
                <w:szCs w:val="20"/>
              </w:rPr>
              <w:t>1</w:t>
            </w:r>
            <w:r>
              <w:rPr>
                <w:rFonts w:ascii="黑体" w:eastAsia="黑体" w:hAnsi="黑体" w:cs="黑体"/>
                <w:sz w:val="20"/>
                <w:szCs w:val="20"/>
                <w:lang w:val="zh-TW" w:eastAsia="zh-TW"/>
              </w:rPr>
              <w:t>）稳定性：全片图像同步性能稳定，无失步现象，</w:t>
            </w:r>
            <w:r>
              <w:rPr>
                <w:rFonts w:ascii="黑体" w:eastAsia="黑体" w:hAnsi="黑体" w:cs="黑体"/>
                <w:sz w:val="20"/>
                <w:szCs w:val="20"/>
              </w:rPr>
              <w:t>CTL</w:t>
            </w:r>
            <w:r>
              <w:rPr>
                <w:rFonts w:ascii="黑体" w:eastAsia="黑体" w:hAnsi="黑体" w:cs="黑体"/>
                <w:sz w:val="20"/>
                <w:szCs w:val="20"/>
                <w:lang w:val="zh-TW" w:eastAsia="zh-TW"/>
              </w:rPr>
              <w:t>同步控制信号必须连续：图像无抖动跳跃，色彩无突变，编辑点处图像稳定。</w:t>
            </w:r>
            <w:r>
              <w:rPr>
                <w:rFonts w:ascii="黑体" w:eastAsia="黑体" w:hAnsi="黑体" w:cs="黑体"/>
                <w:sz w:val="20"/>
                <w:szCs w:val="20"/>
                <w:lang w:val="zh-TW" w:eastAsia="zh-TW"/>
              </w:rPr>
              <w:br/>
              <w:t>（</w:t>
            </w:r>
            <w:r>
              <w:rPr>
                <w:rFonts w:ascii="黑体" w:eastAsia="黑体" w:hAnsi="黑体" w:cs="黑体"/>
                <w:sz w:val="20"/>
                <w:szCs w:val="20"/>
              </w:rPr>
              <w:t>2</w:t>
            </w:r>
            <w:r>
              <w:rPr>
                <w:rFonts w:ascii="黑体" w:eastAsia="黑体" w:hAnsi="黑体" w:cs="黑体"/>
                <w:sz w:val="20"/>
                <w:szCs w:val="20"/>
                <w:lang w:val="zh-TW" w:eastAsia="zh-TW"/>
              </w:rPr>
              <w:t>）信噪比：图像信噪比不低于</w:t>
            </w:r>
            <w:r>
              <w:rPr>
                <w:rFonts w:ascii="黑体" w:eastAsia="黑体" w:hAnsi="黑体" w:cs="黑体"/>
                <w:sz w:val="20"/>
                <w:szCs w:val="20"/>
              </w:rPr>
              <w:t>55dB</w:t>
            </w:r>
            <w:r>
              <w:rPr>
                <w:rFonts w:ascii="黑体" w:eastAsia="黑体" w:hAnsi="黑体" w:cs="黑体"/>
                <w:sz w:val="20"/>
                <w:szCs w:val="20"/>
                <w:lang w:val="zh-TW" w:eastAsia="zh-TW"/>
              </w:rPr>
              <w:t>，无明显杂波。</w:t>
            </w:r>
            <w:r>
              <w:rPr>
                <w:rFonts w:ascii="黑体" w:eastAsia="黑体" w:hAnsi="黑体" w:cs="黑体"/>
                <w:sz w:val="20"/>
                <w:szCs w:val="20"/>
                <w:lang w:val="zh-TW" w:eastAsia="zh-TW"/>
              </w:rPr>
              <w:br/>
              <w:t>（</w:t>
            </w:r>
            <w:r>
              <w:rPr>
                <w:rFonts w:ascii="黑体" w:eastAsia="黑体" w:hAnsi="黑体" w:cs="黑体"/>
                <w:sz w:val="20"/>
                <w:szCs w:val="20"/>
              </w:rPr>
              <w:t>3</w:t>
            </w:r>
            <w:r>
              <w:rPr>
                <w:rFonts w:ascii="黑体" w:eastAsia="黑体" w:hAnsi="黑体" w:cs="黑体"/>
                <w:sz w:val="20"/>
                <w:szCs w:val="20"/>
                <w:lang w:val="zh-TW" w:eastAsia="zh-TW"/>
              </w:rPr>
              <w:t>）色调：白平衡正确，无明显偏色，多机拍摄的镜头衔接处无明显色差。</w:t>
            </w:r>
            <w:r>
              <w:rPr>
                <w:rFonts w:ascii="黑体" w:eastAsia="黑体" w:hAnsi="黑体" w:cs="黑体"/>
                <w:sz w:val="20"/>
                <w:szCs w:val="20"/>
                <w:lang w:val="zh-TW" w:eastAsia="zh-TW"/>
              </w:rPr>
              <w:br/>
              <w:t>（</w:t>
            </w:r>
            <w:r>
              <w:rPr>
                <w:rFonts w:ascii="黑体" w:eastAsia="黑体" w:hAnsi="黑体" w:cs="黑体"/>
                <w:sz w:val="20"/>
                <w:szCs w:val="20"/>
              </w:rPr>
              <w:t>4</w:t>
            </w:r>
            <w:r>
              <w:rPr>
                <w:rFonts w:ascii="黑体" w:eastAsia="黑体" w:hAnsi="黑体" w:cs="黑体"/>
                <w:sz w:val="20"/>
                <w:szCs w:val="20"/>
                <w:lang w:val="zh-TW" w:eastAsia="zh-TW"/>
              </w:rPr>
              <w:t>）视频电平：视频全讯号幅度为</w:t>
            </w:r>
            <w:r>
              <w:rPr>
                <w:rFonts w:ascii="黑体" w:eastAsia="黑体" w:hAnsi="黑体" w:cs="黑体"/>
                <w:sz w:val="20"/>
                <w:szCs w:val="20"/>
              </w:rPr>
              <w:t>1Ⅴp-p</w:t>
            </w:r>
            <w:r>
              <w:rPr>
                <w:rFonts w:ascii="黑体" w:eastAsia="黑体" w:hAnsi="黑体" w:cs="黑体"/>
                <w:sz w:val="20"/>
                <w:szCs w:val="20"/>
                <w:lang w:val="zh-TW" w:eastAsia="zh-TW"/>
              </w:rPr>
              <w:t>，最大不超过</w:t>
            </w:r>
            <w:r>
              <w:rPr>
                <w:rFonts w:ascii="黑体" w:eastAsia="黑体" w:hAnsi="黑体" w:cs="黑体"/>
                <w:sz w:val="20"/>
                <w:szCs w:val="20"/>
              </w:rPr>
              <w:t>1.1Ⅴ p-p</w:t>
            </w:r>
            <w:r>
              <w:rPr>
                <w:rFonts w:ascii="黑体" w:eastAsia="黑体" w:hAnsi="黑体" w:cs="黑体"/>
                <w:sz w:val="20"/>
                <w:szCs w:val="20"/>
                <w:lang w:val="zh-TW" w:eastAsia="zh-TW"/>
              </w:rPr>
              <w:t>。其中，消隐电平为</w:t>
            </w:r>
            <w:r>
              <w:rPr>
                <w:rFonts w:ascii="黑体" w:eastAsia="黑体" w:hAnsi="黑体" w:cs="黑体"/>
                <w:sz w:val="20"/>
                <w:szCs w:val="20"/>
              </w:rPr>
              <w:t>0V</w:t>
            </w:r>
            <w:r>
              <w:rPr>
                <w:rFonts w:ascii="黑体" w:eastAsia="黑体" w:hAnsi="黑体" w:cs="黑体"/>
                <w:sz w:val="20"/>
                <w:szCs w:val="20"/>
                <w:lang w:val="zh-TW" w:eastAsia="zh-TW"/>
              </w:rPr>
              <w:t>时，白电平幅度</w:t>
            </w:r>
            <w:r>
              <w:rPr>
                <w:rFonts w:ascii="黑体" w:eastAsia="黑体" w:hAnsi="黑体" w:cs="黑体"/>
                <w:sz w:val="20"/>
                <w:szCs w:val="20"/>
              </w:rPr>
              <w:t>0.7Ⅴp-p</w:t>
            </w:r>
            <w:r>
              <w:rPr>
                <w:rFonts w:ascii="黑体" w:eastAsia="黑体" w:hAnsi="黑体" w:cs="黑体"/>
                <w:sz w:val="20"/>
                <w:szCs w:val="20"/>
                <w:lang w:val="zh-TW" w:eastAsia="zh-TW"/>
              </w:rPr>
              <w:t>，同步信号</w:t>
            </w:r>
            <w:r>
              <w:rPr>
                <w:rFonts w:ascii="黑体" w:eastAsia="黑体" w:hAnsi="黑体" w:cs="黑体"/>
                <w:sz w:val="20"/>
                <w:szCs w:val="20"/>
              </w:rPr>
              <w:t>-0.3V</w:t>
            </w:r>
            <w:r>
              <w:rPr>
                <w:rFonts w:ascii="黑体" w:eastAsia="黑体" w:hAnsi="黑体" w:cs="黑体"/>
                <w:sz w:val="20"/>
                <w:szCs w:val="20"/>
                <w:lang w:val="zh-TW" w:eastAsia="zh-TW"/>
              </w:rPr>
              <w:t>，色同步信号幅度</w:t>
            </w:r>
            <w:r>
              <w:rPr>
                <w:rFonts w:ascii="黑体" w:eastAsia="黑体" w:hAnsi="黑体" w:cs="黑体"/>
                <w:sz w:val="20"/>
                <w:szCs w:val="20"/>
              </w:rPr>
              <w:t>0.3V p-p (</w:t>
            </w:r>
            <w:r>
              <w:rPr>
                <w:rFonts w:ascii="黑体" w:eastAsia="黑体" w:hAnsi="黑体" w:cs="黑体"/>
                <w:sz w:val="20"/>
                <w:szCs w:val="20"/>
                <w:lang w:val="zh-TW" w:eastAsia="zh-TW"/>
              </w:rPr>
              <w:t>以消隐线上下对称</w:t>
            </w:r>
            <w:r>
              <w:rPr>
                <w:rFonts w:ascii="黑体" w:eastAsia="黑体" w:hAnsi="黑体" w:cs="黑体"/>
                <w:sz w:val="20"/>
                <w:szCs w:val="20"/>
              </w:rPr>
              <w:t>)</w:t>
            </w:r>
            <w:r>
              <w:rPr>
                <w:rFonts w:ascii="黑体" w:eastAsia="黑体" w:hAnsi="黑体" w:cs="黑体"/>
                <w:sz w:val="20"/>
                <w:szCs w:val="20"/>
                <w:lang w:val="zh-TW" w:eastAsia="zh-TW"/>
              </w:rPr>
              <w:t>，全片一致。</w:t>
            </w:r>
            <w:r>
              <w:rPr>
                <w:rFonts w:ascii="黑体" w:eastAsia="黑体" w:hAnsi="黑体" w:cs="黑体"/>
                <w:sz w:val="20"/>
                <w:szCs w:val="20"/>
                <w:lang w:val="zh-TW" w:eastAsia="zh-TW"/>
              </w:rPr>
              <w:br/>
            </w:r>
            <w:r>
              <w:rPr>
                <w:rFonts w:ascii="黑体" w:eastAsia="黑体" w:hAnsi="黑体" w:cs="黑体"/>
                <w:sz w:val="20"/>
                <w:szCs w:val="20"/>
              </w:rPr>
              <w:t>2</w:t>
            </w:r>
            <w:r>
              <w:rPr>
                <w:rFonts w:ascii="黑体" w:eastAsia="黑体" w:hAnsi="黑体" w:cs="黑体"/>
                <w:sz w:val="20"/>
                <w:szCs w:val="20"/>
                <w:lang w:val="zh-TW" w:eastAsia="zh-TW"/>
              </w:rPr>
              <w:t>、音频信号源总体要求：</w:t>
            </w:r>
            <w:r>
              <w:rPr>
                <w:rFonts w:ascii="黑体" w:eastAsia="黑体" w:hAnsi="黑体" w:cs="黑体"/>
                <w:sz w:val="20"/>
                <w:szCs w:val="20"/>
                <w:lang w:val="zh-TW" w:eastAsia="zh-TW"/>
              </w:rPr>
              <w:br/>
              <w:t>（</w:t>
            </w:r>
            <w:r>
              <w:rPr>
                <w:rFonts w:ascii="黑体" w:eastAsia="黑体" w:hAnsi="黑体" w:cs="黑体"/>
                <w:sz w:val="20"/>
                <w:szCs w:val="20"/>
              </w:rPr>
              <w:t>1</w:t>
            </w:r>
            <w:r>
              <w:rPr>
                <w:rFonts w:ascii="黑体" w:eastAsia="黑体" w:hAnsi="黑体" w:cs="黑体"/>
                <w:sz w:val="20"/>
                <w:szCs w:val="20"/>
                <w:lang w:val="zh-TW" w:eastAsia="zh-TW"/>
              </w:rPr>
              <w:t>）声道：中文内容音频信号记录于第</w:t>
            </w:r>
            <w:r>
              <w:rPr>
                <w:rFonts w:ascii="黑体" w:eastAsia="黑体" w:hAnsi="黑体" w:cs="黑体"/>
                <w:sz w:val="20"/>
                <w:szCs w:val="20"/>
              </w:rPr>
              <w:t>1</w:t>
            </w:r>
            <w:r>
              <w:rPr>
                <w:rFonts w:ascii="黑体" w:eastAsia="黑体" w:hAnsi="黑体" w:cs="黑体"/>
                <w:sz w:val="20"/>
                <w:szCs w:val="20"/>
                <w:lang w:val="zh-TW" w:eastAsia="zh-TW"/>
              </w:rPr>
              <w:t>声道，音乐、音效、同期声记录于第</w:t>
            </w:r>
            <w:r>
              <w:rPr>
                <w:rFonts w:ascii="黑体" w:eastAsia="黑体" w:hAnsi="黑体" w:cs="黑体"/>
                <w:sz w:val="20"/>
                <w:szCs w:val="20"/>
              </w:rPr>
              <w:t>2</w:t>
            </w:r>
            <w:r>
              <w:rPr>
                <w:rFonts w:ascii="黑体" w:eastAsia="黑体" w:hAnsi="黑体" w:cs="黑体"/>
                <w:sz w:val="20"/>
                <w:szCs w:val="20"/>
                <w:lang w:val="zh-TW" w:eastAsia="zh-TW"/>
              </w:rPr>
              <w:t>声道，若有其他文字解说记录于第</w:t>
            </w:r>
            <w:r>
              <w:rPr>
                <w:rFonts w:ascii="黑体" w:eastAsia="黑体" w:hAnsi="黑体" w:cs="黑体"/>
                <w:sz w:val="20"/>
                <w:szCs w:val="20"/>
              </w:rPr>
              <w:t>3</w:t>
            </w:r>
            <w:r>
              <w:rPr>
                <w:rFonts w:ascii="黑体" w:eastAsia="黑体" w:hAnsi="黑体" w:cs="黑体"/>
                <w:sz w:val="20"/>
                <w:szCs w:val="20"/>
                <w:lang w:val="zh-TW" w:eastAsia="zh-TW"/>
              </w:rPr>
              <w:t>声道（如录音设备无第</w:t>
            </w:r>
            <w:r>
              <w:rPr>
                <w:rFonts w:ascii="黑体" w:eastAsia="黑体" w:hAnsi="黑体" w:cs="黑体"/>
                <w:sz w:val="20"/>
                <w:szCs w:val="20"/>
              </w:rPr>
              <w:t>3</w:t>
            </w:r>
            <w:r>
              <w:rPr>
                <w:rFonts w:ascii="黑体" w:eastAsia="黑体" w:hAnsi="黑体" w:cs="黑体"/>
                <w:sz w:val="20"/>
                <w:szCs w:val="20"/>
                <w:lang w:val="zh-TW" w:eastAsia="zh-TW"/>
              </w:rPr>
              <w:t>声道</w:t>
            </w:r>
            <w:r>
              <w:rPr>
                <w:rFonts w:ascii="黑体" w:eastAsia="黑体" w:hAnsi="黑体" w:cs="黑体"/>
                <w:sz w:val="20"/>
                <w:szCs w:val="20"/>
              </w:rPr>
              <w:t>,</w:t>
            </w:r>
            <w:r>
              <w:rPr>
                <w:rFonts w:ascii="黑体" w:eastAsia="黑体" w:hAnsi="黑体" w:cs="黑体"/>
                <w:sz w:val="20"/>
                <w:szCs w:val="20"/>
                <w:lang w:val="zh-TW" w:eastAsia="zh-TW"/>
              </w:rPr>
              <w:t>则录于第</w:t>
            </w:r>
            <w:r>
              <w:rPr>
                <w:rFonts w:ascii="黑体" w:eastAsia="黑体" w:hAnsi="黑体" w:cs="黑体"/>
                <w:sz w:val="20"/>
                <w:szCs w:val="20"/>
              </w:rPr>
              <w:t>2</w:t>
            </w:r>
            <w:r>
              <w:rPr>
                <w:rFonts w:ascii="黑体" w:eastAsia="黑体" w:hAnsi="黑体" w:cs="黑体"/>
                <w:sz w:val="20"/>
                <w:szCs w:val="20"/>
                <w:lang w:val="zh-TW" w:eastAsia="zh-TW"/>
              </w:rPr>
              <w:t>声道）。</w:t>
            </w:r>
            <w:r>
              <w:rPr>
                <w:rFonts w:ascii="黑体" w:eastAsia="黑体" w:hAnsi="黑体" w:cs="黑体"/>
                <w:sz w:val="20"/>
                <w:szCs w:val="20"/>
                <w:lang w:val="zh-TW" w:eastAsia="zh-TW"/>
              </w:rPr>
              <w:br/>
              <w:t>（</w:t>
            </w:r>
            <w:r>
              <w:rPr>
                <w:rFonts w:ascii="黑体" w:eastAsia="黑体" w:hAnsi="黑体" w:cs="黑体"/>
                <w:sz w:val="20"/>
                <w:szCs w:val="20"/>
              </w:rPr>
              <w:t>2</w:t>
            </w:r>
            <w:r>
              <w:rPr>
                <w:rFonts w:ascii="黑体" w:eastAsia="黑体" w:hAnsi="黑体" w:cs="黑体"/>
                <w:sz w:val="20"/>
                <w:szCs w:val="20"/>
                <w:lang w:val="zh-TW" w:eastAsia="zh-TW"/>
              </w:rPr>
              <w:t>）电平指标：</w:t>
            </w:r>
            <w:r>
              <w:rPr>
                <w:rFonts w:ascii="黑体" w:eastAsia="黑体" w:hAnsi="黑体" w:cs="黑体"/>
                <w:sz w:val="20"/>
                <w:szCs w:val="20"/>
              </w:rPr>
              <w:t>-2db — -8db</w:t>
            </w:r>
            <w:r>
              <w:rPr>
                <w:rFonts w:ascii="黑体" w:eastAsia="黑体" w:hAnsi="黑体" w:cs="黑体"/>
                <w:sz w:val="20"/>
                <w:szCs w:val="20"/>
                <w:lang w:val="zh-TW" w:eastAsia="zh-TW"/>
              </w:rPr>
              <w:t>声音应无明显失真、放音过冲、过弱。</w:t>
            </w:r>
            <w:r>
              <w:rPr>
                <w:rFonts w:ascii="黑体" w:eastAsia="黑体" w:hAnsi="黑体" w:cs="黑体"/>
                <w:sz w:val="20"/>
                <w:szCs w:val="20"/>
                <w:lang w:val="zh-TW" w:eastAsia="zh-TW"/>
              </w:rPr>
              <w:br/>
              <w:t>（</w:t>
            </w:r>
            <w:r>
              <w:rPr>
                <w:rFonts w:ascii="黑体" w:eastAsia="黑体" w:hAnsi="黑体" w:cs="黑体"/>
                <w:sz w:val="20"/>
                <w:szCs w:val="20"/>
              </w:rPr>
              <w:t>3</w:t>
            </w:r>
            <w:r>
              <w:rPr>
                <w:rFonts w:ascii="黑体" w:eastAsia="黑体" w:hAnsi="黑体" w:cs="黑体"/>
                <w:sz w:val="20"/>
                <w:szCs w:val="20"/>
                <w:lang w:val="zh-TW" w:eastAsia="zh-TW"/>
              </w:rPr>
              <w:t>）音频信噪比不低于</w:t>
            </w:r>
            <w:r>
              <w:rPr>
                <w:rFonts w:ascii="黑体" w:eastAsia="黑体" w:hAnsi="黑体" w:cs="黑体"/>
                <w:sz w:val="20"/>
                <w:szCs w:val="20"/>
              </w:rPr>
              <w:t>48db</w:t>
            </w:r>
            <w:r>
              <w:rPr>
                <w:rFonts w:ascii="黑体" w:eastAsia="黑体" w:hAnsi="黑体" w:cs="黑体"/>
                <w:sz w:val="20"/>
                <w:szCs w:val="20"/>
                <w:lang w:val="zh-TW" w:eastAsia="zh-TW"/>
              </w:rPr>
              <w:t>。</w:t>
            </w:r>
            <w:r>
              <w:rPr>
                <w:rFonts w:ascii="黑体" w:eastAsia="黑体" w:hAnsi="黑体" w:cs="黑体"/>
                <w:sz w:val="20"/>
                <w:szCs w:val="20"/>
                <w:lang w:val="zh-TW" w:eastAsia="zh-TW"/>
              </w:rPr>
              <w:br/>
              <w:t>（</w:t>
            </w:r>
            <w:r>
              <w:rPr>
                <w:rFonts w:ascii="黑体" w:eastAsia="黑体" w:hAnsi="黑体" w:cs="黑体"/>
                <w:sz w:val="20"/>
                <w:szCs w:val="20"/>
              </w:rPr>
              <w:t>4</w:t>
            </w:r>
            <w:r>
              <w:rPr>
                <w:rFonts w:ascii="黑体" w:eastAsia="黑体" w:hAnsi="黑体" w:cs="黑体"/>
                <w:sz w:val="20"/>
                <w:szCs w:val="20"/>
                <w:lang w:val="zh-TW" w:eastAsia="zh-TW"/>
              </w:rPr>
              <w:t>）声音和画面要求同步，无交流声或其他杂音等缺陷。</w:t>
            </w:r>
            <w:r>
              <w:rPr>
                <w:rFonts w:ascii="黑体" w:eastAsia="黑体" w:hAnsi="黑体" w:cs="黑体"/>
                <w:sz w:val="20"/>
                <w:szCs w:val="20"/>
                <w:lang w:val="zh-TW" w:eastAsia="zh-TW"/>
              </w:rPr>
              <w:br/>
              <w:t>（</w:t>
            </w:r>
            <w:r>
              <w:rPr>
                <w:rFonts w:ascii="黑体" w:eastAsia="黑体" w:hAnsi="黑体" w:cs="黑体"/>
                <w:sz w:val="20"/>
                <w:szCs w:val="20"/>
              </w:rPr>
              <w:t>5</w:t>
            </w:r>
            <w:r>
              <w:rPr>
                <w:rFonts w:ascii="黑体" w:eastAsia="黑体" w:hAnsi="黑体" w:cs="黑体"/>
                <w:sz w:val="20"/>
                <w:szCs w:val="20"/>
                <w:lang w:val="zh-TW" w:eastAsia="zh-TW"/>
              </w:rPr>
              <w:t>）伴音清晰、饱满、圆润，无失真、噪声杂音干扰、音量忽大忽小现象。解说声与现场声无明显比例失调，解说声与背景音乐无明显比例失调。</w:t>
            </w:r>
            <w:r>
              <w:rPr>
                <w:rFonts w:ascii="黑体" w:eastAsia="黑体" w:hAnsi="黑体" w:cs="黑体"/>
                <w:sz w:val="20"/>
                <w:szCs w:val="20"/>
                <w:lang w:val="zh-TW" w:eastAsia="zh-TW"/>
              </w:rPr>
              <w:br/>
              <w:t>（</w:t>
            </w:r>
            <w:r>
              <w:rPr>
                <w:rFonts w:ascii="黑体" w:eastAsia="黑体" w:hAnsi="黑体" w:cs="黑体"/>
                <w:sz w:val="20"/>
                <w:szCs w:val="20"/>
              </w:rPr>
              <w:t>6</w:t>
            </w:r>
            <w:r>
              <w:rPr>
                <w:rFonts w:ascii="黑体" w:eastAsia="黑体" w:hAnsi="黑体" w:cs="黑体"/>
                <w:sz w:val="20"/>
                <w:szCs w:val="20"/>
                <w:lang w:val="zh-TW" w:eastAsia="zh-TW"/>
              </w:rPr>
              <w:t>）必须做混音处理。</w:t>
            </w:r>
            <w:r>
              <w:rPr>
                <w:rFonts w:ascii="黑体" w:eastAsia="黑体" w:hAnsi="黑体" w:cs="黑体"/>
                <w:sz w:val="20"/>
                <w:szCs w:val="20"/>
                <w:lang w:val="zh-TW" w:eastAsia="zh-TW"/>
              </w:rPr>
              <w:br/>
            </w:r>
            <w:r>
              <w:rPr>
                <w:rFonts w:ascii="黑体" w:eastAsia="黑体" w:hAnsi="黑体" w:cs="黑体"/>
                <w:sz w:val="20"/>
                <w:szCs w:val="20"/>
              </w:rPr>
              <w:t>3</w:t>
            </w:r>
            <w:r>
              <w:rPr>
                <w:rFonts w:ascii="黑体" w:eastAsia="黑体" w:hAnsi="黑体" w:cs="黑体"/>
                <w:sz w:val="20"/>
                <w:szCs w:val="20"/>
                <w:lang w:val="zh-TW" w:eastAsia="zh-TW"/>
              </w:rPr>
              <w:t>、外挂唱词文件：</w:t>
            </w:r>
            <w:r>
              <w:rPr>
                <w:rFonts w:ascii="黑体" w:eastAsia="黑体" w:hAnsi="黑体" w:cs="黑体"/>
                <w:sz w:val="20"/>
                <w:szCs w:val="20"/>
                <w:lang w:val="zh-TW" w:eastAsia="zh-TW"/>
              </w:rPr>
              <w:br/>
              <w:t>（</w:t>
            </w:r>
            <w:r>
              <w:rPr>
                <w:rFonts w:ascii="黑体" w:eastAsia="黑体" w:hAnsi="黑体" w:cs="黑体"/>
                <w:sz w:val="20"/>
                <w:szCs w:val="20"/>
              </w:rPr>
              <w:t>1</w:t>
            </w:r>
            <w:r>
              <w:rPr>
                <w:rFonts w:ascii="黑体" w:eastAsia="黑体" w:hAnsi="黑体" w:cs="黑体"/>
                <w:sz w:val="20"/>
                <w:szCs w:val="20"/>
                <w:lang w:val="zh-TW" w:eastAsia="zh-TW"/>
              </w:rPr>
              <w:t>）唱词文件格式：独立的</w:t>
            </w:r>
            <w:r>
              <w:rPr>
                <w:rFonts w:ascii="黑体" w:eastAsia="黑体" w:hAnsi="黑体" w:cs="黑体"/>
                <w:sz w:val="20"/>
                <w:szCs w:val="20"/>
              </w:rPr>
              <w:t>SRT</w:t>
            </w:r>
            <w:r>
              <w:rPr>
                <w:rFonts w:ascii="黑体" w:eastAsia="黑体" w:hAnsi="黑体" w:cs="黑体"/>
                <w:sz w:val="20"/>
                <w:szCs w:val="20"/>
                <w:lang w:val="zh-TW" w:eastAsia="zh-TW"/>
              </w:rPr>
              <w:t>格式的唱词文件。</w:t>
            </w:r>
            <w:r>
              <w:rPr>
                <w:rFonts w:ascii="黑体" w:eastAsia="黑体" w:hAnsi="黑体" w:cs="黑体"/>
                <w:sz w:val="20"/>
                <w:szCs w:val="20"/>
                <w:lang w:val="zh-TW" w:eastAsia="zh-TW"/>
              </w:rPr>
              <w:br/>
              <w:t>（</w:t>
            </w:r>
            <w:r>
              <w:rPr>
                <w:rFonts w:ascii="黑体" w:eastAsia="黑体" w:hAnsi="黑体" w:cs="黑体"/>
                <w:sz w:val="20"/>
                <w:szCs w:val="20"/>
              </w:rPr>
              <w:t>2</w:t>
            </w:r>
            <w:r>
              <w:rPr>
                <w:rFonts w:ascii="黑体" w:eastAsia="黑体" w:hAnsi="黑体" w:cs="黑体"/>
                <w:sz w:val="20"/>
                <w:szCs w:val="20"/>
                <w:lang w:val="zh-TW" w:eastAsia="zh-TW"/>
              </w:rPr>
              <w:t>）唱词的行数要求：每屏只有一行唱词。</w:t>
            </w:r>
            <w:r>
              <w:rPr>
                <w:rFonts w:ascii="黑体" w:eastAsia="黑体" w:hAnsi="黑体" w:cs="黑体"/>
                <w:sz w:val="20"/>
                <w:szCs w:val="20"/>
                <w:lang w:val="zh-TW" w:eastAsia="zh-TW"/>
              </w:rPr>
              <w:br/>
              <w:t>（</w:t>
            </w:r>
            <w:r>
              <w:rPr>
                <w:rFonts w:ascii="黑体" w:eastAsia="黑体" w:hAnsi="黑体" w:cs="黑体"/>
                <w:sz w:val="20"/>
                <w:szCs w:val="20"/>
              </w:rPr>
              <w:t>3</w:t>
            </w:r>
            <w:r>
              <w:rPr>
                <w:rFonts w:ascii="黑体" w:eastAsia="黑体" w:hAnsi="黑体" w:cs="黑体"/>
                <w:sz w:val="20"/>
                <w:szCs w:val="20"/>
                <w:lang w:val="zh-TW" w:eastAsia="zh-TW"/>
              </w:rPr>
              <w:t>）唱词的字数要求：画幅比为</w:t>
            </w:r>
            <w:r>
              <w:rPr>
                <w:rFonts w:ascii="黑体" w:eastAsia="黑体" w:hAnsi="黑体" w:cs="黑体"/>
                <w:sz w:val="20"/>
                <w:szCs w:val="20"/>
              </w:rPr>
              <w:t>16</w:t>
            </w:r>
            <w:r>
              <w:rPr>
                <w:rFonts w:ascii="黑体" w:eastAsia="黑体" w:hAnsi="黑体" w:cs="黑体"/>
                <w:sz w:val="20"/>
                <w:szCs w:val="20"/>
                <w:lang w:val="zh-TW" w:eastAsia="zh-TW"/>
              </w:rPr>
              <w:t>：</w:t>
            </w:r>
            <w:r>
              <w:rPr>
                <w:rFonts w:ascii="黑体" w:eastAsia="黑体" w:hAnsi="黑体" w:cs="黑体"/>
                <w:sz w:val="20"/>
                <w:szCs w:val="20"/>
              </w:rPr>
              <w:t>9</w:t>
            </w:r>
            <w:r>
              <w:rPr>
                <w:rFonts w:ascii="黑体" w:eastAsia="黑体" w:hAnsi="黑体" w:cs="黑体"/>
                <w:sz w:val="20"/>
                <w:szCs w:val="20"/>
                <w:lang w:val="zh-TW" w:eastAsia="zh-TW"/>
              </w:rPr>
              <w:t>的，每行不超过</w:t>
            </w:r>
            <w:r>
              <w:rPr>
                <w:rFonts w:ascii="黑体" w:eastAsia="黑体" w:hAnsi="黑体" w:cs="黑体"/>
                <w:sz w:val="20"/>
                <w:szCs w:val="20"/>
              </w:rPr>
              <w:t>20</w:t>
            </w:r>
            <w:r>
              <w:rPr>
                <w:rFonts w:ascii="黑体" w:eastAsia="黑体" w:hAnsi="黑体" w:cs="黑体"/>
                <w:sz w:val="20"/>
                <w:szCs w:val="20"/>
                <w:lang w:val="zh-TW" w:eastAsia="zh-TW"/>
              </w:rPr>
              <w:t>个字。</w:t>
            </w:r>
            <w:r>
              <w:rPr>
                <w:rFonts w:ascii="黑体" w:eastAsia="黑体" w:hAnsi="黑体" w:cs="黑体"/>
                <w:sz w:val="20"/>
                <w:szCs w:val="20"/>
                <w:lang w:val="zh-TW" w:eastAsia="zh-TW"/>
              </w:rPr>
              <w:br/>
              <w:t>（</w:t>
            </w:r>
            <w:r>
              <w:rPr>
                <w:rFonts w:ascii="黑体" w:eastAsia="黑体" w:hAnsi="黑体" w:cs="黑体"/>
                <w:sz w:val="20"/>
                <w:szCs w:val="20"/>
              </w:rPr>
              <w:t>4</w:t>
            </w:r>
            <w:r>
              <w:rPr>
                <w:rFonts w:ascii="黑体" w:eastAsia="黑体" w:hAnsi="黑体" w:cs="黑体"/>
                <w:sz w:val="20"/>
                <w:szCs w:val="20"/>
                <w:lang w:val="zh-TW" w:eastAsia="zh-TW"/>
              </w:rPr>
              <w:t>）唱词的位置：保持每屏唱词出现位置一致。</w:t>
            </w:r>
            <w:r>
              <w:rPr>
                <w:rFonts w:ascii="黑体" w:eastAsia="黑体" w:hAnsi="黑体" w:cs="黑体"/>
                <w:sz w:val="20"/>
                <w:szCs w:val="20"/>
                <w:lang w:val="zh-TW" w:eastAsia="zh-TW"/>
              </w:rPr>
              <w:br/>
            </w:r>
            <w:r>
              <w:rPr>
                <w:rFonts w:ascii="黑体" w:eastAsia="黑体" w:hAnsi="黑体" w:cs="黑体"/>
                <w:sz w:val="20"/>
                <w:szCs w:val="20"/>
              </w:rPr>
              <w:t>4</w:t>
            </w:r>
            <w:r>
              <w:rPr>
                <w:rFonts w:ascii="黑体" w:eastAsia="黑体" w:hAnsi="黑体" w:cs="黑体"/>
                <w:sz w:val="20"/>
                <w:szCs w:val="20"/>
                <w:lang w:val="zh-TW" w:eastAsia="zh-TW"/>
              </w:rPr>
              <w:t>、视频压缩格式及技术参数：视频压缩采用</w:t>
            </w:r>
            <w:r>
              <w:rPr>
                <w:rFonts w:ascii="黑体" w:eastAsia="黑体" w:hAnsi="黑体" w:cs="黑体"/>
                <w:sz w:val="20"/>
                <w:szCs w:val="20"/>
              </w:rPr>
              <w:t>H.264/AVC (MPEG-4 Part10)</w:t>
            </w:r>
            <w:r>
              <w:rPr>
                <w:rFonts w:ascii="黑体" w:eastAsia="黑体" w:hAnsi="黑体" w:cs="黑体"/>
                <w:sz w:val="20"/>
                <w:szCs w:val="20"/>
                <w:lang w:val="zh-TW" w:eastAsia="zh-TW"/>
              </w:rPr>
              <w:t>编码、使用二次编码、包含字幕的</w:t>
            </w:r>
            <w:r>
              <w:rPr>
                <w:rFonts w:ascii="黑体" w:eastAsia="黑体" w:hAnsi="黑体" w:cs="黑体"/>
                <w:sz w:val="20"/>
                <w:szCs w:val="20"/>
              </w:rPr>
              <w:t>MP4</w:t>
            </w:r>
            <w:r>
              <w:rPr>
                <w:rFonts w:ascii="黑体" w:eastAsia="黑体" w:hAnsi="黑体" w:cs="黑体"/>
                <w:sz w:val="20"/>
                <w:szCs w:val="20"/>
                <w:lang w:val="zh-TW" w:eastAsia="zh-TW"/>
              </w:rPr>
              <w:t>格式。</w:t>
            </w:r>
            <w:r>
              <w:rPr>
                <w:rFonts w:ascii="黑体" w:eastAsia="黑体" w:hAnsi="黑体" w:cs="黑体"/>
                <w:sz w:val="20"/>
                <w:szCs w:val="20"/>
                <w:lang w:val="zh-TW" w:eastAsia="zh-TW"/>
              </w:rPr>
              <w:br/>
              <w:t>视频码流率：动态码流的最高码率不高于</w:t>
            </w:r>
            <w:r>
              <w:rPr>
                <w:rFonts w:ascii="黑体" w:eastAsia="黑体" w:hAnsi="黑体" w:cs="黑体"/>
                <w:sz w:val="20"/>
                <w:szCs w:val="20"/>
              </w:rPr>
              <w:t>2500 Kbps</w:t>
            </w:r>
            <w:r>
              <w:rPr>
                <w:rFonts w:ascii="黑体" w:eastAsia="黑体" w:hAnsi="黑体" w:cs="黑体"/>
                <w:sz w:val="20"/>
                <w:szCs w:val="20"/>
                <w:lang w:val="zh-TW" w:eastAsia="zh-TW"/>
              </w:rPr>
              <w:t>，最低码率不得低于</w:t>
            </w:r>
            <w:r>
              <w:rPr>
                <w:rFonts w:ascii="黑体" w:eastAsia="黑体" w:hAnsi="黑体" w:cs="黑体"/>
                <w:sz w:val="20"/>
                <w:szCs w:val="20"/>
              </w:rPr>
              <w:t>1024Kbps</w:t>
            </w:r>
            <w:r>
              <w:rPr>
                <w:rFonts w:ascii="黑体" w:eastAsia="黑体" w:hAnsi="黑体" w:cs="黑体"/>
                <w:sz w:val="20"/>
                <w:szCs w:val="20"/>
                <w:lang w:val="zh-TW" w:eastAsia="zh-TW"/>
              </w:rPr>
              <w:t>。</w:t>
            </w:r>
            <w:r>
              <w:rPr>
                <w:rFonts w:ascii="黑体" w:eastAsia="黑体" w:hAnsi="黑体" w:cs="黑体"/>
                <w:sz w:val="20"/>
                <w:szCs w:val="20"/>
                <w:lang w:val="zh-TW" w:eastAsia="zh-TW"/>
              </w:rPr>
              <w:br/>
              <w:t>视频分辨率：</w:t>
            </w:r>
            <w:r>
              <w:rPr>
                <w:rFonts w:ascii="黑体" w:eastAsia="黑体" w:hAnsi="黑体" w:cs="黑体"/>
                <w:sz w:val="20"/>
                <w:szCs w:val="20"/>
                <w:lang w:val="zh-TW" w:eastAsia="zh-TW"/>
              </w:rPr>
              <w:br/>
              <w:t>（</w:t>
            </w:r>
            <w:r>
              <w:rPr>
                <w:rFonts w:ascii="黑体" w:eastAsia="黑体" w:hAnsi="黑体" w:cs="黑体"/>
                <w:sz w:val="20"/>
                <w:szCs w:val="20"/>
              </w:rPr>
              <w:t>1</w:t>
            </w:r>
            <w:r>
              <w:rPr>
                <w:rFonts w:ascii="黑体" w:eastAsia="黑体" w:hAnsi="黑体" w:cs="黑体"/>
                <w:sz w:val="20"/>
                <w:szCs w:val="20"/>
                <w:lang w:val="zh-TW" w:eastAsia="zh-TW"/>
              </w:rPr>
              <w:t>）视频分辨率，</w:t>
            </w:r>
            <w:r>
              <w:rPr>
                <w:rFonts w:ascii="黑体" w:eastAsia="黑体" w:hAnsi="黑体" w:cs="黑体"/>
                <w:sz w:val="20"/>
                <w:szCs w:val="20"/>
              </w:rPr>
              <w:t>1920×1080</w:t>
            </w:r>
            <w:r>
              <w:rPr>
                <w:rFonts w:ascii="黑体" w:eastAsia="黑体" w:hAnsi="黑体" w:cs="黑体"/>
                <w:sz w:val="20"/>
                <w:szCs w:val="20"/>
                <w:lang w:val="zh-TW" w:eastAsia="zh-TW"/>
              </w:rPr>
              <w:t>；</w:t>
            </w:r>
            <w:r>
              <w:rPr>
                <w:rFonts w:ascii="黑体" w:eastAsia="黑体" w:hAnsi="黑体" w:cs="黑体"/>
                <w:sz w:val="20"/>
                <w:szCs w:val="20"/>
                <w:lang w:val="zh-TW" w:eastAsia="zh-TW"/>
              </w:rPr>
              <w:br/>
              <w:t>（</w:t>
            </w:r>
            <w:r>
              <w:rPr>
                <w:rFonts w:ascii="黑体" w:eastAsia="黑体" w:hAnsi="黑体" w:cs="黑体"/>
                <w:sz w:val="20"/>
                <w:szCs w:val="20"/>
              </w:rPr>
              <w:t>2</w:t>
            </w:r>
            <w:r>
              <w:rPr>
                <w:rFonts w:ascii="黑体" w:eastAsia="黑体" w:hAnsi="黑体" w:cs="黑体"/>
                <w:sz w:val="20"/>
                <w:szCs w:val="20"/>
                <w:lang w:val="zh-TW" w:eastAsia="zh-TW"/>
              </w:rPr>
              <w:t>）视频帧率为</w:t>
            </w:r>
            <w:r>
              <w:rPr>
                <w:rFonts w:ascii="黑体" w:eastAsia="黑体" w:hAnsi="黑体" w:cs="黑体"/>
                <w:sz w:val="20"/>
                <w:szCs w:val="20"/>
              </w:rPr>
              <w:t>25</w:t>
            </w:r>
            <w:r>
              <w:rPr>
                <w:rFonts w:ascii="黑体" w:eastAsia="黑体" w:hAnsi="黑体" w:cs="黑体"/>
                <w:sz w:val="20"/>
                <w:szCs w:val="20"/>
                <w:lang w:val="zh-TW" w:eastAsia="zh-TW"/>
              </w:rPr>
              <w:t>帧</w:t>
            </w:r>
            <w:r>
              <w:rPr>
                <w:rFonts w:ascii="黑体" w:eastAsia="黑体" w:hAnsi="黑体" w:cs="黑体"/>
                <w:sz w:val="20"/>
                <w:szCs w:val="20"/>
              </w:rPr>
              <w:t>/</w:t>
            </w:r>
            <w:r>
              <w:rPr>
                <w:rFonts w:ascii="黑体" w:eastAsia="黑体" w:hAnsi="黑体" w:cs="黑体"/>
                <w:sz w:val="20"/>
                <w:szCs w:val="20"/>
                <w:lang w:val="zh-TW" w:eastAsia="zh-TW"/>
              </w:rPr>
              <w:t>秒。扫描方式采用逐行扫描。</w:t>
            </w:r>
            <w:r>
              <w:rPr>
                <w:rFonts w:ascii="黑体" w:eastAsia="黑体" w:hAnsi="黑体" w:cs="黑体"/>
                <w:sz w:val="20"/>
                <w:szCs w:val="20"/>
                <w:lang w:val="zh-TW" w:eastAsia="zh-TW"/>
              </w:rPr>
              <w:br/>
              <w:t>音频压缩格式及技术参数</w:t>
            </w:r>
            <w:r>
              <w:rPr>
                <w:rFonts w:ascii="黑体" w:eastAsia="黑体" w:hAnsi="黑体" w:cs="黑体"/>
                <w:sz w:val="20"/>
                <w:szCs w:val="20"/>
              </w:rPr>
              <w:t>:</w:t>
            </w:r>
            <w:r>
              <w:rPr>
                <w:rFonts w:ascii="黑体" w:eastAsia="黑体" w:hAnsi="黑体" w:cs="黑体"/>
                <w:sz w:val="20"/>
                <w:szCs w:val="20"/>
              </w:rPr>
              <w:br/>
              <w:t>1</w:t>
            </w:r>
            <w:r>
              <w:rPr>
                <w:rFonts w:ascii="黑体" w:eastAsia="黑体" w:hAnsi="黑体" w:cs="黑体"/>
                <w:sz w:val="20"/>
                <w:szCs w:val="20"/>
                <w:lang w:val="zh-TW" w:eastAsia="zh-TW"/>
              </w:rPr>
              <w:t>．音频压缩采用</w:t>
            </w:r>
            <w:r>
              <w:rPr>
                <w:rFonts w:ascii="黑体" w:eastAsia="黑体" w:hAnsi="黑体" w:cs="黑体"/>
                <w:sz w:val="20"/>
                <w:szCs w:val="20"/>
              </w:rPr>
              <w:t>AAC(MPEG4 Part3)</w:t>
            </w:r>
            <w:r>
              <w:rPr>
                <w:rFonts w:ascii="黑体" w:eastAsia="黑体" w:hAnsi="黑体" w:cs="黑体"/>
                <w:sz w:val="20"/>
                <w:szCs w:val="20"/>
                <w:lang w:val="zh-TW" w:eastAsia="zh-TW"/>
              </w:rPr>
              <w:t>格式。</w:t>
            </w:r>
            <w:r>
              <w:rPr>
                <w:rFonts w:ascii="黑体" w:eastAsia="黑体" w:hAnsi="黑体" w:cs="黑体"/>
                <w:sz w:val="20"/>
                <w:szCs w:val="20"/>
                <w:lang w:val="zh-TW" w:eastAsia="zh-TW"/>
              </w:rPr>
              <w:br/>
            </w:r>
            <w:r>
              <w:rPr>
                <w:rFonts w:ascii="黑体" w:eastAsia="黑体" w:hAnsi="黑体" w:cs="黑体"/>
                <w:sz w:val="20"/>
                <w:szCs w:val="20"/>
              </w:rPr>
              <w:t>2</w:t>
            </w:r>
            <w:r>
              <w:rPr>
                <w:rFonts w:ascii="黑体" w:eastAsia="黑体" w:hAnsi="黑体" w:cs="黑体"/>
                <w:sz w:val="20"/>
                <w:szCs w:val="20"/>
                <w:lang w:val="zh-TW" w:eastAsia="zh-TW"/>
              </w:rPr>
              <w:t>．采样率</w:t>
            </w:r>
            <w:r>
              <w:rPr>
                <w:rFonts w:ascii="黑体" w:eastAsia="黑体" w:hAnsi="黑体" w:cs="黑体"/>
                <w:sz w:val="20"/>
                <w:szCs w:val="20"/>
              </w:rPr>
              <w:t>48KHz</w:t>
            </w:r>
            <w:r>
              <w:rPr>
                <w:rFonts w:ascii="黑体" w:eastAsia="黑体" w:hAnsi="黑体" w:cs="黑体"/>
                <w:sz w:val="20"/>
                <w:szCs w:val="20"/>
                <w:lang w:val="zh-TW" w:eastAsia="zh-TW"/>
              </w:rPr>
              <w:t xml:space="preserve">。 </w:t>
            </w:r>
            <w:r>
              <w:rPr>
                <w:rFonts w:ascii="黑体" w:eastAsia="黑体" w:hAnsi="黑体" w:cs="黑体"/>
                <w:sz w:val="20"/>
                <w:szCs w:val="20"/>
                <w:lang w:val="zh-TW" w:eastAsia="zh-TW"/>
              </w:rPr>
              <w:br/>
            </w:r>
            <w:r>
              <w:rPr>
                <w:rFonts w:ascii="黑体" w:eastAsia="黑体" w:hAnsi="黑体" w:cs="黑体"/>
                <w:sz w:val="20"/>
                <w:szCs w:val="20"/>
              </w:rPr>
              <w:t>3</w:t>
            </w:r>
            <w:r>
              <w:rPr>
                <w:rFonts w:ascii="黑体" w:eastAsia="黑体" w:hAnsi="黑体" w:cs="黑体"/>
                <w:sz w:val="20"/>
                <w:szCs w:val="20"/>
                <w:lang w:val="zh-TW" w:eastAsia="zh-TW"/>
              </w:rPr>
              <w:t>．音频码流率</w:t>
            </w:r>
            <w:r>
              <w:rPr>
                <w:rFonts w:ascii="黑体" w:eastAsia="黑体" w:hAnsi="黑体" w:cs="黑体"/>
                <w:sz w:val="20"/>
                <w:szCs w:val="20"/>
              </w:rPr>
              <w:t>128Kbps (</w:t>
            </w:r>
            <w:r>
              <w:rPr>
                <w:rFonts w:ascii="黑体" w:eastAsia="黑体" w:hAnsi="黑体" w:cs="黑体"/>
                <w:sz w:val="20"/>
                <w:szCs w:val="20"/>
                <w:lang w:val="zh-TW" w:eastAsia="zh-TW"/>
              </w:rPr>
              <w:t>恒定</w:t>
            </w:r>
            <w:r>
              <w:rPr>
                <w:rFonts w:ascii="黑体" w:eastAsia="黑体" w:hAnsi="黑体" w:cs="黑体"/>
                <w:sz w:val="20"/>
                <w:szCs w:val="20"/>
              </w:rPr>
              <w:t>)</w:t>
            </w:r>
            <w:r>
              <w:rPr>
                <w:rFonts w:ascii="黑体" w:eastAsia="黑体" w:hAnsi="黑体" w:cs="黑体"/>
                <w:sz w:val="20"/>
                <w:szCs w:val="20"/>
                <w:lang w:val="zh-TW" w:eastAsia="zh-TW"/>
              </w:rPr>
              <w:t>。</w:t>
            </w:r>
            <w:r>
              <w:rPr>
                <w:rFonts w:ascii="黑体" w:eastAsia="黑体" w:hAnsi="黑体" w:cs="黑体"/>
                <w:sz w:val="20"/>
                <w:szCs w:val="20"/>
                <w:lang w:val="zh-TW" w:eastAsia="zh-TW"/>
              </w:rPr>
              <w:br/>
            </w:r>
            <w:r>
              <w:rPr>
                <w:rFonts w:ascii="黑体" w:eastAsia="黑体" w:hAnsi="黑体" w:cs="黑体"/>
                <w:sz w:val="20"/>
                <w:szCs w:val="20"/>
              </w:rPr>
              <w:t>4</w:t>
            </w:r>
            <w:r>
              <w:rPr>
                <w:rFonts w:ascii="黑体" w:eastAsia="黑体" w:hAnsi="黑体" w:cs="黑体"/>
                <w:sz w:val="20"/>
                <w:szCs w:val="20"/>
                <w:lang w:val="zh-TW" w:eastAsia="zh-TW"/>
              </w:rPr>
              <w:t>．必须是双声道，必须做混音处理。信息（</w:t>
            </w:r>
            <w:r>
              <w:rPr>
                <w:rFonts w:ascii="黑体" w:eastAsia="黑体" w:hAnsi="黑体" w:cs="黑体"/>
                <w:sz w:val="20"/>
                <w:szCs w:val="20"/>
              </w:rPr>
              <w:t>LOGO</w:t>
            </w:r>
            <w:r>
              <w:rPr>
                <w:rFonts w:ascii="黑体" w:eastAsia="黑体" w:hAnsi="黑体" w:cs="黑体"/>
                <w:sz w:val="20"/>
                <w:szCs w:val="20"/>
                <w:lang w:val="zh-TW" w:eastAsia="zh-TW"/>
              </w:rPr>
              <w:t xml:space="preserve">、课程名称、讲次、主讲教师姓名、专业技术职务、单位等）。片尾包括版权单位、制作单位、录制时间等信息。      </w:t>
            </w:r>
            <w:r>
              <w:rPr>
                <w:rFonts w:ascii="黑体" w:eastAsia="黑体" w:hAnsi="黑体" w:cs="黑体"/>
                <w:sz w:val="20"/>
                <w:szCs w:val="20"/>
                <w:lang w:val="zh-TW" w:eastAsia="zh-TW"/>
              </w:rPr>
              <w:br/>
              <w:t xml:space="preserve"> 三、具体制作课程名称详见附表二。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hint="eastAsia"/>
                <w:sz w:val="22"/>
                <w:szCs w:val="22"/>
                <w:lang w:val="zh-TW" w:eastAsia="zh-TW"/>
              </w:rPr>
              <w:lastRenderedPageBreak/>
              <w:t>节</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tc>
      </w:tr>
      <w:tr w:rsidR="0036440C">
        <w:trPr>
          <w:trHeight w:val="3930"/>
        </w:trPr>
        <w:tc>
          <w:tcPr>
            <w:tcW w:w="4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lastRenderedPageBreak/>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《建筑节能设计》》课堂实录参赛视频拍摄录制</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rsidP="003E0F8E">
            <w:pPr>
              <w:pStyle w:val="A6"/>
              <w:jc w:val="left"/>
            </w:pPr>
            <w:r>
              <w:rPr>
                <w:rFonts w:ascii="黑体" w:eastAsia="黑体" w:hAnsi="黑体" w:cs="黑体"/>
                <w:sz w:val="20"/>
                <w:szCs w:val="20"/>
              </w:rPr>
              <w:t xml:space="preserve">(1) </w:t>
            </w:r>
            <w:r>
              <w:rPr>
                <w:rFonts w:ascii="黑体" w:eastAsia="黑体" w:hAnsi="黑体" w:cs="黑体"/>
                <w:sz w:val="20"/>
                <w:szCs w:val="20"/>
                <w:lang w:val="zh-TW" w:eastAsia="zh-TW"/>
              </w:rPr>
              <w:t>每组录制</w:t>
            </w:r>
            <w:r>
              <w:rPr>
                <w:rFonts w:ascii="黑体" w:eastAsia="黑体" w:hAnsi="黑体" w:cs="黑体"/>
                <w:sz w:val="20"/>
                <w:szCs w:val="20"/>
              </w:rPr>
              <w:t>2-5</w:t>
            </w:r>
            <w:r>
              <w:rPr>
                <w:rFonts w:ascii="黑体" w:eastAsia="黑体" w:hAnsi="黑体" w:cs="黑体"/>
                <w:sz w:val="20"/>
                <w:szCs w:val="20"/>
                <w:lang w:val="zh-TW" w:eastAsia="zh-TW"/>
              </w:rPr>
              <w:t>个视频，时长</w:t>
            </w:r>
            <w:r>
              <w:rPr>
                <w:rFonts w:ascii="黑体" w:eastAsia="黑体" w:hAnsi="黑体" w:cs="黑体"/>
                <w:sz w:val="20"/>
                <w:szCs w:val="20"/>
              </w:rPr>
              <w:t>8-20</w:t>
            </w:r>
            <w:r>
              <w:rPr>
                <w:rFonts w:ascii="黑体" w:eastAsia="黑体" w:hAnsi="黑体" w:cs="黑体"/>
                <w:sz w:val="20"/>
                <w:szCs w:val="20"/>
                <w:lang w:val="zh-TW" w:eastAsia="zh-TW"/>
              </w:rPr>
              <w:t>分钟，总时长控制在</w:t>
            </w:r>
            <w:r>
              <w:rPr>
                <w:rFonts w:ascii="黑体" w:eastAsia="黑体" w:hAnsi="黑体" w:cs="黑体"/>
                <w:sz w:val="20"/>
                <w:szCs w:val="20"/>
              </w:rPr>
              <w:t>40-50</w:t>
            </w:r>
            <w:r>
              <w:rPr>
                <w:rFonts w:ascii="黑体" w:eastAsia="黑体" w:hAnsi="黑体" w:cs="黑体"/>
                <w:sz w:val="20"/>
                <w:szCs w:val="20"/>
                <w:lang w:val="zh-TW" w:eastAsia="zh-TW"/>
              </w:rPr>
              <w:t>分钟。</w:t>
            </w:r>
            <w:r>
              <w:rPr>
                <w:rFonts w:ascii="黑体" w:eastAsia="黑体" w:hAnsi="黑体" w:cs="黑体"/>
                <w:sz w:val="20"/>
                <w:szCs w:val="20"/>
                <w:lang w:val="zh-TW" w:eastAsia="zh-TW"/>
              </w:rPr>
              <w:br/>
            </w:r>
            <w:r>
              <w:rPr>
                <w:rFonts w:ascii="黑体" w:eastAsia="黑体" w:hAnsi="黑体" w:cs="黑体"/>
                <w:sz w:val="20"/>
                <w:szCs w:val="20"/>
              </w:rPr>
              <w:t xml:space="preserve">(2) </w:t>
            </w:r>
            <w:r>
              <w:rPr>
                <w:rFonts w:ascii="黑体" w:eastAsia="黑体" w:hAnsi="黑体" w:cs="黑体"/>
                <w:sz w:val="20"/>
                <w:szCs w:val="20"/>
                <w:lang w:val="zh-TW" w:eastAsia="zh-TW"/>
              </w:rPr>
              <w:t>每段视频由采购方自行选择教学场景，并完整、清晰地呈现相对独立完整、课程属性特质鲜明、反映团队成员教学风格的教学活动实况。</w:t>
            </w:r>
            <w:r>
              <w:rPr>
                <w:rFonts w:ascii="黑体" w:eastAsia="黑体" w:hAnsi="黑体" w:cs="黑体"/>
                <w:sz w:val="20"/>
                <w:szCs w:val="20"/>
                <w:lang w:val="zh-TW" w:eastAsia="zh-TW"/>
              </w:rPr>
              <w:br/>
            </w:r>
            <w:r>
              <w:rPr>
                <w:rFonts w:ascii="黑体" w:eastAsia="黑体" w:hAnsi="黑体" w:cs="黑体"/>
                <w:sz w:val="20"/>
                <w:szCs w:val="20"/>
              </w:rPr>
              <w:t xml:space="preserve">(3) </w:t>
            </w:r>
            <w:r>
              <w:rPr>
                <w:rFonts w:ascii="黑体" w:eastAsia="黑体" w:hAnsi="黑体" w:cs="黑体"/>
                <w:sz w:val="20"/>
                <w:szCs w:val="20"/>
                <w:lang w:val="zh-TW" w:eastAsia="zh-TW"/>
              </w:rPr>
              <w:t>课堂实录视频须采用单机方式全程连续录制（不得使用摇臂、无人机、虚拟演播系统、临时拼接大型</w:t>
            </w:r>
            <w:r>
              <w:rPr>
                <w:rFonts w:ascii="黑体" w:eastAsia="黑体" w:hAnsi="黑体" w:cs="黑体"/>
                <w:sz w:val="20"/>
                <w:szCs w:val="20"/>
              </w:rPr>
              <w:t>LED</w:t>
            </w:r>
            <w:r>
              <w:rPr>
                <w:rFonts w:ascii="黑体" w:eastAsia="黑体" w:hAnsi="黑体" w:cs="黑体"/>
                <w:sz w:val="20"/>
                <w:szCs w:val="20"/>
                <w:lang w:val="zh-TW" w:eastAsia="zh-TW"/>
              </w:rPr>
              <w:t>显示屏等脱离课堂教学实际、片面追求拍摄效果、费用昂贵的录制手段），不允许另行剪辑及配音、不加片头片尾、字幕主角，不泄露地区、学校名称。</w:t>
            </w:r>
            <w:r>
              <w:rPr>
                <w:rFonts w:ascii="黑体" w:eastAsia="黑体" w:hAnsi="黑体" w:cs="黑体"/>
                <w:sz w:val="20"/>
                <w:szCs w:val="20"/>
                <w:lang w:val="zh-TW" w:eastAsia="zh-TW"/>
              </w:rPr>
              <w:br/>
            </w:r>
            <w:r>
              <w:rPr>
                <w:rFonts w:ascii="黑体" w:eastAsia="黑体" w:hAnsi="黑体" w:cs="黑体"/>
                <w:sz w:val="20"/>
                <w:szCs w:val="20"/>
              </w:rPr>
              <w:t xml:space="preserve">(4) </w:t>
            </w:r>
            <w:r>
              <w:rPr>
                <w:rFonts w:ascii="黑体" w:eastAsia="黑体" w:hAnsi="黑体" w:cs="黑体"/>
                <w:sz w:val="20"/>
                <w:szCs w:val="20"/>
                <w:lang w:val="zh-TW" w:eastAsia="zh-TW"/>
              </w:rPr>
              <w:t>视频采用</w:t>
            </w:r>
            <w:r>
              <w:rPr>
                <w:rFonts w:ascii="黑体" w:eastAsia="黑体" w:hAnsi="黑体" w:cs="黑体"/>
                <w:sz w:val="20"/>
                <w:szCs w:val="20"/>
              </w:rPr>
              <w:t>MP4</w:t>
            </w:r>
            <w:r>
              <w:rPr>
                <w:rFonts w:ascii="黑体" w:eastAsia="黑体" w:hAnsi="黑体" w:cs="黑体"/>
                <w:sz w:val="20"/>
                <w:szCs w:val="20"/>
                <w:lang w:val="zh-TW" w:eastAsia="zh-TW"/>
              </w:rPr>
              <w:t>格式封装，每个文件大小不超过</w:t>
            </w:r>
            <w:r>
              <w:rPr>
                <w:rFonts w:ascii="黑体" w:eastAsia="黑体" w:hAnsi="黑体" w:cs="黑体"/>
                <w:sz w:val="20"/>
                <w:szCs w:val="20"/>
              </w:rPr>
              <w:t>200M</w:t>
            </w:r>
            <w:r>
              <w:rPr>
                <w:rFonts w:ascii="黑体" w:eastAsia="黑体" w:hAnsi="黑体" w:cs="黑体"/>
                <w:sz w:val="20"/>
                <w:szCs w:val="20"/>
                <w:lang w:val="zh-TW" w:eastAsia="zh-TW"/>
              </w:rPr>
              <w:t>。</w:t>
            </w:r>
            <w:r>
              <w:rPr>
                <w:rFonts w:ascii="黑体" w:eastAsia="黑体" w:hAnsi="黑体" w:cs="黑体"/>
                <w:sz w:val="20"/>
                <w:szCs w:val="20"/>
                <w:lang w:val="zh-TW" w:eastAsia="zh-TW"/>
              </w:rPr>
              <w:br/>
            </w:r>
            <w:r>
              <w:rPr>
                <w:rFonts w:ascii="黑体" w:eastAsia="黑体" w:hAnsi="黑体" w:cs="黑体"/>
                <w:sz w:val="20"/>
                <w:szCs w:val="20"/>
              </w:rPr>
              <w:t xml:space="preserve">(5) </w:t>
            </w:r>
            <w:r>
              <w:rPr>
                <w:rFonts w:ascii="黑体" w:eastAsia="黑体" w:hAnsi="黑体" w:cs="黑体"/>
                <w:sz w:val="20"/>
                <w:szCs w:val="20"/>
                <w:lang w:val="zh-TW" w:eastAsia="zh-TW"/>
              </w:rPr>
              <w:t>视频录制软件不限，采用</w:t>
            </w:r>
            <w:r>
              <w:rPr>
                <w:rFonts w:ascii="黑体" w:eastAsia="黑体" w:hAnsi="黑体" w:cs="黑体"/>
                <w:sz w:val="20"/>
                <w:szCs w:val="20"/>
              </w:rPr>
              <w:t>H.264/AVC</w:t>
            </w:r>
            <w:r>
              <w:rPr>
                <w:rFonts w:ascii="黑体" w:eastAsia="黑体" w:hAnsi="黑体" w:cs="黑体"/>
                <w:sz w:val="20"/>
                <w:szCs w:val="20"/>
                <w:lang w:val="zh-TW" w:eastAsia="zh-TW"/>
              </w:rPr>
              <w:t>（</w:t>
            </w:r>
            <w:r>
              <w:rPr>
                <w:rFonts w:ascii="黑体" w:eastAsia="黑体" w:hAnsi="黑体" w:cs="黑体"/>
                <w:sz w:val="20"/>
                <w:szCs w:val="20"/>
              </w:rPr>
              <w:t>MPEG-4 Part10</w:t>
            </w:r>
            <w:r>
              <w:rPr>
                <w:rFonts w:ascii="黑体" w:eastAsia="黑体" w:hAnsi="黑体" w:cs="黑体"/>
                <w:sz w:val="20"/>
                <w:szCs w:val="20"/>
                <w:lang w:val="zh-TW" w:eastAsia="zh-TW"/>
              </w:rPr>
              <w:t>）编码格式压缩；动态码流的码率不低于</w:t>
            </w:r>
            <w:r>
              <w:rPr>
                <w:rFonts w:ascii="黑体" w:eastAsia="黑体" w:hAnsi="黑体" w:cs="黑体"/>
                <w:sz w:val="20"/>
                <w:szCs w:val="20"/>
              </w:rPr>
              <w:t>1024Kbps</w:t>
            </w:r>
            <w:r>
              <w:rPr>
                <w:rFonts w:ascii="黑体" w:eastAsia="黑体" w:hAnsi="黑体" w:cs="黑体"/>
                <w:sz w:val="20"/>
                <w:szCs w:val="20"/>
                <w:lang w:val="zh-TW" w:eastAsia="zh-TW"/>
              </w:rPr>
              <w:t>，不超过</w:t>
            </w:r>
            <w:r>
              <w:rPr>
                <w:rFonts w:ascii="黑体" w:eastAsia="黑体" w:hAnsi="黑体" w:cs="黑体"/>
                <w:sz w:val="20"/>
                <w:szCs w:val="20"/>
              </w:rPr>
              <w:t>1280Kbps</w:t>
            </w:r>
            <w:r>
              <w:rPr>
                <w:rFonts w:ascii="黑体" w:eastAsia="黑体" w:hAnsi="黑体" w:cs="黑体"/>
                <w:sz w:val="20"/>
                <w:szCs w:val="20"/>
                <w:lang w:val="zh-TW" w:eastAsia="zh-TW"/>
              </w:rPr>
              <w:t>；分辨率设定为</w:t>
            </w:r>
            <w:r>
              <w:rPr>
                <w:rFonts w:ascii="黑体" w:eastAsia="黑体" w:hAnsi="黑体" w:cs="黑体"/>
                <w:sz w:val="20"/>
                <w:szCs w:val="20"/>
              </w:rPr>
              <w:t>720×576</w:t>
            </w:r>
            <w:r>
              <w:rPr>
                <w:rFonts w:ascii="黑体" w:eastAsia="黑体" w:hAnsi="黑体" w:cs="黑体"/>
                <w:sz w:val="20"/>
                <w:szCs w:val="20"/>
                <w:lang w:val="zh-TW" w:eastAsia="zh-TW"/>
              </w:rPr>
              <w:t>（标清</w:t>
            </w:r>
            <w:r>
              <w:rPr>
                <w:rFonts w:ascii="黑体" w:eastAsia="黑体" w:hAnsi="黑体" w:cs="黑体"/>
                <w:sz w:val="20"/>
                <w:szCs w:val="20"/>
              </w:rPr>
              <w:t>4:3</w:t>
            </w:r>
            <w:r>
              <w:rPr>
                <w:rFonts w:ascii="黑体" w:eastAsia="黑体" w:hAnsi="黑体" w:cs="黑体"/>
                <w:sz w:val="20"/>
                <w:szCs w:val="20"/>
                <w:lang w:val="zh-TW" w:eastAsia="zh-TW"/>
              </w:rPr>
              <w:t>拍摄）或</w:t>
            </w:r>
            <w:r>
              <w:rPr>
                <w:rFonts w:ascii="黑体" w:eastAsia="黑体" w:hAnsi="黑体" w:cs="黑体"/>
                <w:sz w:val="20"/>
                <w:szCs w:val="20"/>
              </w:rPr>
              <w:t>1280×720</w:t>
            </w:r>
            <w:r>
              <w:rPr>
                <w:rFonts w:ascii="黑体" w:eastAsia="黑体" w:hAnsi="黑体" w:cs="黑体"/>
                <w:sz w:val="20"/>
                <w:szCs w:val="20"/>
                <w:lang w:val="zh-TW" w:eastAsia="zh-TW"/>
              </w:rPr>
              <w:t>（高清</w:t>
            </w:r>
            <w:r>
              <w:rPr>
                <w:rFonts w:ascii="黑体" w:eastAsia="黑体" w:hAnsi="黑体" w:cs="黑体"/>
                <w:sz w:val="20"/>
                <w:szCs w:val="20"/>
              </w:rPr>
              <w:t>16:9</w:t>
            </w:r>
            <w:r>
              <w:rPr>
                <w:rFonts w:ascii="黑体" w:eastAsia="黑体" w:hAnsi="黑体" w:cs="黑体"/>
                <w:sz w:val="20"/>
                <w:szCs w:val="20"/>
                <w:lang w:val="zh-TW" w:eastAsia="zh-TW"/>
              </w:rPr>
              <w:t>拍摄）；采用逐行扫描（帧率</w:t>
            </w:r>
            <w:r>
              <w:rPr>
                <w:rFonts w:ascii="黑体" w:eastAsia="黑体" w:hAnsi="黑体" w:cs="黑体"/>
                <w:sz w:val="20"/>
                <w:szCs w:val="20"/>
              </w:rPr>
              <w:t>26</w:t>
            </w:r>
            <w:r>
              <w:rPr>
                <w:rFonts w:ascii="黑体" w:eastAsia="黑体" w:hAnsi="黑体" w:cs="黑体"/>
                <w:sz w:val="20"/>
                <w:szCs w:val="20"/>
                <w:lang w:val="zh-TW" w:eastAsia="zh-TW"/>
              </w:rPr>
              <w:t>帧</w:t>
            </w:r>
            <w:r>
              <w:rPr>
                <w:rFonts w:ascii="黑体" w:eastAsia="黑体" w:hAnsi="黑体" w:cs="黑体"/>
                <w:sz w:val="20"/>
                <w:szCs w:val="20"/>
              </w:rPr>
              <w:t>/</w:t>
            </w:r>
            <w:r>
              <w:rPr>
                <w:rFonts w:ascii="黑体" w:eastAsia="黑体" w:hAnsi="黑体" w:cs="黑体"/>
                <w:sz w:val="20"/>
                <w:szCs w:val="20"/>
                <w:lang w:val="zh-TW" w:eastAsia="zh-TW"/>
              </w:rPr>
              <w:t>秒）。音频采用</w:t>
            </w:r>
            <w:r>
              <w:rPr>
                <w:rFonts w:ascii="黑体" w:eastAsia="黑体" w:hAnsi="黑体" w:cs="黑体"/>
                <w:sz w:val="20"/>
                <w:szCs w:val="20"/>
              </w:rPr>
              <w:t>AAC</w:t>
            </w:r>
            <w:r>
              <w:rPr>
                <w:rFonts w:ascii="黑体" w:eastAsia="黑体" w:hAnsi="黑体" w:cs="黑体"/>
                <w:sz w:val="20"/>
                <w:szCs w:val="20"/>
                <w:lang w:val="zh-TW" w:eastAsia="zh-TW"/>
              </w:rPr>
              <w:t>（</w:t>
            </w:r>
            <w:r>
              <w:rPr>
                <w:rFonts w:ascii="黑体" w:eastAsia="黑体" w:hAnsi="黑体" w:cs="黑体"/>
                <w:sz w:val="20"/>
                <w:szCs w:val="20"/>
              </w:rPr>
              <w:t>MPEG4 Part3</w:t>
            </w:r>
            <w:r>
              <w:rPr>
                <w:rFonts w:ascii="黑体" w:eastAsia="黑体" w:hAnsi="黑体" w:cs="黑体"/>
                <w:sz w:val="20"/>
                <w:szCs w:val="20"/>
                <w:lang w:val="zh-TW" w:eastAsia="zh-TW"/>
              </w:rPr>
              <w:t>）格式压缩；采样率</w:t>
            </w:r>
            <w:r>
              <w:rPr>
                <w:rFonts w:ascii="黑体" w:eastAsia="黑体" w:hAnsi="黑体" w:cs="黑体"/>
                <w:sz w:val="20"/>
                <w:szCs w:val="20"/>
              </w:rPr>
              <w:t>48KHz</w:t>
            </w:r>
            <w:r>
              <w:rPr>
                <w:rFonts w:ascii="黑体" w:eastAsia="黑体" w:hAnsi="黑体" w:cs="黑体"/>
                <w:sz w:val="20"/>
                <w:szCs w:val="20"/>
                <w:lang w:val="zh-TW" w:eastAsia="zh-TW"/>
              </w:rPr>
              <w:t>；码流</w:t>
            </w:r>
            <w:r>
              <w:rPr>
                <w:rFonts w:ascii="黑体" w:eastAsia="黑体" w:hAnsi="黑体" w:cs="黑体"/>
                <w:sz w:val="20"/>
                <w:szCs w:val="20"/>
              </w:rPr>
              <w:t>128Kbps</w:t>
            </w:r>
            <w:r>
              <w:rPr>
                <w:rFonts w:ascii="黑体" w:eastAsia="黑体" w:hAnsi="黑体" w:cs="黑体"/>
                <w:sz w:val="20"/>
                <w:szCs w:val="20"/>
                <w:lang w:val="zh-TW" w:eastAsia="zh-TW"/>
              </w:rPr>
              <w:t>（恒定）。</w:t>
            </w:r>
            <w:r>
              <w:rPr>
                <w:rFonts w:ascii="黑体" w:eastAsia="黑体" w:hAnsi="黑体" w:cs="黑体"/>
                <w:sz w:val="20"/>
                <w:szCs w:val="20"/>
                <w:lang w:val="zh-TW" w:eastAsia="zh-TW"/>
              </w:rPr>
              <w:br/>
              <w:t>（</w:t>
            </w:r>
            <w:r>
              <w:rPr>
                <w:rFonts w:ascii="黑体" w:eastAsia="黑体" w:hAnsi="黑体" w:cs="黑体"/>
                <w:sz w:val="20"/>
                <w:szCs w:val="20"/>
              </w:rPr>
              <w:t>6</w:t>
            </w:r>
            <w:r>
              <w:rPr>
                <w:rFonts w:ascii="黑体" w:eastAsia="黑体" w:hAnsi="黑体" w:cs="黑体"/>
                <w:sz w:val="20"/>
                <w:szCs w:val="20"/>
                <w:lang w:val="zh-TW" w:eastAsia="zh-TW"/>
              </w:rPr>
              <w:t>）具体制作课程名称详见附表三。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jc w:val="center"/>
            </w:pPr>
            <w:r>
              <w:rPr>
                <w:rFonts w:hint="eastAsia"/>
                <w:sz w:val="22"/>
                <w:szCs w:val="22"/>
                <w:lang w:val="zh-TW" w:eastAsia="zh-TW"/>
              </w:rPr>
              <w:t>节</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t>2</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tc>
      </w:tr>
      <w:tr w:rsidR="0036440C">
        <w:trPr>
          <w:trHeight w:val="1130"/>
        </w:trPr>
        <w:tc>
          <w:tcPr>
            <w:tcW w:w="4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《建筑节能设计》活页式校本教材</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rsidP="003E0F8E">
            <w:pPr>
              <w:pStyle w:val="A6"/>
              <w:jc w:val="left"/>
            </w:pPr>
            <w:r>
              <w:rPr>
                <w:rFonts w:ascii="黑体" w:eastAsia="黑体" w:hAnsi="黑体" w:cs="黑体"/>
                <w:sz w:val="20"/>
                <w:szCs w:val="20"/>
                <w:lang w:val="zh-TW" w:eastAsia="zh-TW"/>
              </w:rPr>
              <w:t>费用包括：活页式教材打印费、装订费和排版费</w:t>
            </w:r>
            <w:r>
              <w:rPr>
                <w:rFonts w:ascii="黑体" w:eastAsia="黑体" w:hAnsi="黑体" w:cs="黑体"/>
                <w:sz w:val="20"/>
                <w:szCs w:val="20"/>
                <w:lang w:val="zh-TW" w:eastAsia="zh-TW"/>
              </w:rPr>
              <w:br/>
            </w:r>
            <w:r>
              <w:rPr>
                <w:rFonts w:ascii="黑体" w:eastAsia="黑体" w:hAnsi="黑体" w:cs="黑体"/>
                <w:sz w:val="20"/>
                <w:szCs w:val="20"/>
              </w:rPr>
              <w:t>1.</w:t>
            </w:r>
            <w:r>
              <w:rPr>
                <w:rFonts w:ascii="黑体" w:eastAsia="黑体" w:hAnsi="黑体" w:cs="黑体"/>
                <w:sz w:val="20"/>
                <w:szCs w:val="20"/>
                <w:lang w:val="zh-TW" w:eastAsia="zh-TW"/>
              </w:rPr>
              <w:t>印刷达到彩色活页式教材标准。</w:t>
            </w:r>
            <w:r>
              <w:rPr>
                <w:rFonts w:ascii="黑体" w:eastAsia="黑体" w:hAnsi="黑体" w:cs="黑体"/>
                <w:sz w:val="20"/>
                <w:szCs w:val="20"/>
              </w:rPr>
              <w:t>2.</w:t>
            </w:r>
            <w:r>
              <w:rPr>
                <w:rFonts w:ascii="黑体" w:eastAsia="黑体" w:hAnsi="黑体" w:cs="黑体"/>
                <w:sz w:val="20"/>
                <w:szCs w:val="20"/>
                <w:lang w:val="zh-TW" w:eastAsia="zh-TW"/>
              </w:rPr>
              <w:t>内页用普通纸打印，</w:t>
            </w:r>
            <w:r>
              <w:rPr>
                <w:rFonts w:ascii="黑体" w:eastAsia="黑体" w:hAnsi="黑体" w:cs="黑体"/>
                <w:sz w:val="20"/>
                <w:szCs w:val="20"/>
              </w:rPr>
              <w:t>70</w:t>
            </w:r>
            <w:r>
              <w:rPr>
                <w:rFonts w:ascii="黑体" w:eastAsia="黑体" w:hAnsi="黑体" w:cs="黑体"/>
                <w:sz w:val="20"/>
                <w:szCs w:val="20"/>
                <w:lang w:val="zh-TW" w:eastAsia="zh-TW"/>
              </w:rPr>
              <w:t>克，彩色打印；</w:t>
            </w:r>
            <w:r>
              <w:rPr>
                <w:rFonts w:ascii="黑体" w:eastAsia="黑体" w:hAnsi="黑体" w:cs="黑体"/>
                <w:sz w:val="20"/>
                <w:szCs w:val="20"/>
              </w:rPr>
              <w:t>3.</w:t>
            </w:r>
            <w:r>
              <w:rPr>
                <w:rFonts w:ascii="黑体" w:eastAsia="黑体" w:hAnsi="黑体" w:cs="黑体"/>
                <w:sz w:val="20"/>
                <w:szCs w:val="20"/>
                <w:lang w:val="zh-TW" w:eastAsia="zh-TW"/>
              </w:rPr>
              <w:t>封面封底铜版纸加镀膜，共</w:t>
            </w:r>
            <w:r>
              <w:rPr>
                <w:rFonts w:ascii="黑体" w:eastAsia="黑体" w:hAnsi="黑体" w:cs="黑体"/>
                <w:sz w:val="20"/>
                <w:szCs w:val="20"/>
              </w:rPr>
              <w:t>200</w:t>
            </w:r>
            <w:r>
              <w:rPr>
                <w:rFonts w:ascii="黑体" w:eastAsia="黑体" w:hAnsi="黑体" w:cs="黑体"/>
                <w:sz w:val="20"/>
                <w:szCs w:val="20"/>
                <w:lang w:val="zh-TW" w:eastAsia="zh-TW"/>
              </w:rPr>
              <w:t>克。</w:t>
            </w:r>
            <w:r>
              <w:rPr>
                <w:rFonts w:ascii="黑体" w:eastAsia="黑体" w:hAnsi="黑体" w:cs="黑体"/>
                <w:sz w:val="20"/>
                <w:szCs w:val="20"/>
                <w:lang w:val="zh-TW" w:eastAsia="zh-TW"/>
              </w:rPr>
              <w:br/>
            </w:r>
            <w:r>
              <w:rPr>
                <w:rFonts w:ascii="黑体" w:eastAsia="黑体" w:hAnsi="黑体" w:cs="黑体"/>
                <w:sz w:val="20"/>
                <w:szCs w:val="20"/>
              </w:rPr>
              <w:t>4.</w:t>
            </w:r>
            <w:r>
              <w:rPr>
                <w:rFonts w:ascii="黑体" w:eastAsia="黑体" w:hAnsi="黑体" w:cs="黑体"/>
                <w:sz w:val="20"/>
                <w:szCs w:val="20"/>
                <w:lang w:val="zh-TW" w:eastAsia="zh-TW"/>
              </w:rPr>
              <w:t>扣环活页式装订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jc w:val="center"/>
            </w:pPr>
            <w:r>
              <w:rPr>
                <w:rFonts w:hint="eastAsia"/>
                <w:sz w:val="22"/>
                <w:szCs w:val="22"/>
                <w:lang w:val="zh-TW" w:eastAsia="zh-TW"/>
              </w:rPr>
              <w:t>本</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ascii="宋体" w:hAnsi="宋体"/>
                <w:kern w:val="0"/>
                <w:sz w:val="18"/>
                <w:szCs w:val="18"/>
              </w:rPr>
              <w:t>385</w:t>
            </w:r>
          </w:p>
        </w:tc>
        <w:tc>
          <w:tcPr>
            <w:tcW w:w="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tc>
      </w:tr>
      <w:tr w:rsidR="0036440C">
        <w:trPr>
          <w:trHeight w:val="350"/>
        </w:trPr>
        <w:tc>
          <w:tcPr>
            <w:tcW w:w="10223"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pPr>
            <w:r>
              <w:rPr>
                <w:rFonts w:hint="eastAsia"/>
                <w:sz w:val="22"/>
                <w:szCs w:val="22"/>
                <w:lang w:val="zh-TW" w:eastAsia="zh-TW"/>
              </w:rPr>
              <w:t>二、商务需求表</w:t>
            </w:r>
          </w:p>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tc>
      </w:tr>
      <w:tr w:rsidR="0036440C">
        <w:trPr>
          <w:trHeight w:val="850"/>
        </w:trPr>
        <w:tc>
          <w:tcPr>
            <w:tcW w:w="242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6440C" w:rsidRDefault="00D74FB5">
            <w:pPr>
              <w:pStyle w:val="A6"/>
              <w:jc w:val="center"/>
            </w:pPr>
            <w:r>
              <w:rPr>
                <w:rFonts w:ascii="黑体" w:eastAsia="黑体" w:hAnsi="黑体" w:cs="黑体"/>
                <w:sz w:val="20"/>
                <w:szCs w:val="20"/>
                <w:lang w:val="zh-TW" w:eastAsia="zh-TW"/>
              </w:rPr>
              <w:t>竞投报价要求</w:t>
            </w:r>
          </w:p>
        </w:tc>
        <w:tc>
          <w:tcPr>
            <w:tcW w:w="779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6440C" w:rsidRPr="00EE1E51" w:rsidRDefault="00D74FB5">
            <w:pPr>
              <w:pStyle w:val="A6"/>
              <w:rPr>
                <w:color w:val="000000" w:themeColor="text1"/>
              </w:rPr>
            </w:pPr>
            <w:r w:rsidRPr="00EE1E51">
              <w:rPr>
                <w:rFonts w:ascii="黑体" w:eastAsia="黑体" w:hAnsi="黑体" w:cs="黑体"/>
                <w:color w:val="000000" w:themeColor="text1"/>
                <w:sz w:val="20"/>
                <w:szCs w:val="20"/>
                <w:u w:color="FF0000"/>
                <w:lang w:val="zh-TW" w:eastAsia="zh-TW"/>
              </w:rPr>
              <w:t>投标报价包含以下内容：本合同作品制作费、版权费，在制作过程中产生的所有素材和源文件的版权费，必要的保险费用和各项税金，建模和制作人员在制作期间的所有费用。</w:t>
            </w:r>
          </w:p>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pPr>
              <w:rPr>
                <w:lang w:eastAsia="zh-CN"/>
              </w:rPr>
            </w:pPr>
          </w:p>
        </w:tc>
      </w:tr>
      <w:tr w:rsidR="0036440C">
        <w:trPr>
          <w:trHeight w:val="1970"/>
        </w:trPr>
        <w:tc>
          <w:tcPr>
            <w:tcW w:w="242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售后服务要求</w:t>
            </w:r>
          </w:p>
        </w:tc>
        <w:tc>
          <w:tcPr>
            <w:tcW w:w="779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Pr="00EE1E51" w:rsidRDefault="00D74FB5">
            <w:pPr>
              <w:pStyle w:val="A6"/>
              <w:widowControl/>
              <w:rPr>
                <w:rFonts w:ascii="黑体" w:eastAsia="黑体" w:hAnsi="黑体" w:cs="黑体"/>
                <w:color w:val="000000" w:themeColor="text1"/>
                <w:sz w:val="20"/>
                <w:szCs w:val="20"/>
                <w:u w:color="FF0000"/>
              </w:rPr>
            </w:pPr>
            <w:r w:rsidRPr="00EE1E51">
              <w:rPr>
                <w:rFonts w:ascii="黑体" w:eastAsia="黑体" w:hAnsi="黑体" w:cs="黑体"/>
                <w:color w:val="000000" w:themeColor="text1"/>
                <w:sz w:val="20"/>
                <w:szCs w:val="20"/>
                <w:u w:color="FF0000"/>
              </w:rPr>
              <w:t>1</w:t>
            </w:r>
            <w:r w:rsidRPr="00EE1E51">
              <w:rPr>
                <w:rFonts w:ascii="黑体" w:eastAsia="黑体" w:hAnsi="黑体" w:cs="黑体"/>
                <w:color w:val="000000" w:themeColor="text1"/>
                <w:sz w:val="20"/>
                <w:szCs w:val="20"/>
                <w:u w:color="FF0000"/>
                <w:lang w:val="zh-TW" w:eastAsia="zh-TW"/>
              </w:rPr>
              <w:t>、电话咨询</w:t>
            </w:r>
          </w:p>
          <w:p w:rsidR="0036440C" w:rsidRPr="00EE1E51" w:rsidRDefault="00D74FB5">
            <w:pPr>
              <w:pStyle w:val="A6"/>
              <w:widowControl/>
              <w:rPr>
                <w:rFonts w:ascii="黑体" w:eastAsia="黑体" w:hAnsi="黑体" w:cs="黑体"/>
                <w:color w:val="000000" w:themeColor="text1"/>
                <w:sz w:val="20"/>
                <w:szCs w:val="20"/>
                <w:u w:color="FF0000"/>
              </w:rPr>
            </w:pPr>
            <w:r w:rsidRPr="00EE1E51">
              <w:rPr>
                <w:rFonts w:ascii="黑体" w:eastAsia="黑体" w:hAnsi="黑体" w:cs="黑体"/>
                <w:color w:val="000000" w:themeColor="text1"/>
                <w:sz w:val="20"/>
                <w:szCs w:val="20"/>
                <w:u w:color="FF0000"/>
                <w:lang w:val="zh-TW" w:eastAsia="zh-TW"/>
              </w:rPr>
              <w:t>中标人应当在提交成果后一年以内对采购人提供技术援助电话，解答采购人在使用中遇到的问题，及时为采购人提出解决问题的建议。</w:t>
            </w:r>
          </w:p>
          <w:p w:rsidR="0036440C" w:rsidRPr="00EE1E51" w:rsidRDefault="00D74FB5">
            <w:pPr>
              <w:pStyle w:val="A6"/>
              <w:widowControl/>
              <w:rPr>
                <w:rFonts w:ascii="黑体" w:eastAsia="黑体" w:hAnsi="黑体" w:cs="黑体"/>
                <w:color w:val="000000" w:themeColor="text1"/>
                <w:sz w:val="20"/>
                <w:szCs w:val="20"/>
                <w:u w:color="FF0000"/>
              </w:rPr>
            </w:pPr>
            <w:r w:rsidRPr="00EE1E51">
              <w:rPr>
                <w:rFonts w:ascii="黑体" w:eastAsia="黑体" w:hAnsi="黑体" w:cs="黑体"/>
                <w:color w:val="000000" w:themeColor="text1"/>
                <w:sz w:val="20"/>
                <w:szCs w:val="20"/>
                <w:u w:color="FF0000"/>
              </w:rPr>
              <w:t>2</w:t>
            </w:r>
            <w:r w:rsidRPr="00EE1E51">
              <w:rPr>
                <w:rFonts w:ascii="黑体" w:eastAsia="黑体" w:hAnsi="黑体" w:cs="黑体"/>
                <w:color w:val="000000" w:themeColor="text1"/>
                <w:sz w:val="20"/>
                <w:szCs w:val="20"/>
                <w:u w:color="FF0000"/>
                <w:lang w:val="zh-TW" w:eastAsia="zh-TW"/>
              </w:rPr>
              <w:t>、现场响应</w:t>
            </w:r>
          </w:p>
          <w:p w:rsidR="0036440C" w:rsidRPr="00EE1E51" w:rsidRDefault="00D74FB5">
            <w:pPr>
              <w:pStyle w:val="A6"/>
              <w:widowControl/>
              <w:rPr>
                <w:rFonts w:ascii="黑体" w:eastAsia="黑体" w:hAnsi="黑体" w:cs="黑体"/>
                <w:color w:val="000000" w:themeColor="text1"/>
                <w:sz w:val="20"/>
                <w:szCs w:val="20"/>
                <w:u w:color="FF0000"/>
              </w:rPr>
            </w:pPr>
            <w:r w:rsidRPr="00EE1E51">
              <w:rPr>
                <w:rFonts w:ascii="黑体" w:eastAsia="黑体" w:hAnsi="黑体" w:cs="黑体"/>
                <w:color w:val="000000" w:themeColor="text1"/>
                <w:sz w:val="20"/>
                <w:szCs w:val="20"/>
                <w:u w:color="FF0000"/>
                <w:lang w:val="zh-TW" w:eastAsia="zh-TW"/>
              </w:rPr>
              <w:t>在提交成果一年以内，采购人遇到课程建设和使用问题，若电话咨询不能解决的，中标人应在</w:t>
            </w:r>
            <w:r w:rsidRPr="00EE1E51">
              <w:rPr>
                <w:rFonts w:ascii="黑体" w:eastAsia="黑体" w:hAnsi="黑体" w:cs="黑体"/>
                <w:color w:val="000000" w:themeColor="text1"/>
                <w:sz w:val="20"/>
                <w:szCs w:val="20"/>
                <w:u w:color="FF0000"/>
              </w:rPr>
              <w:t>2</w:t>
            </w:r>
            <w:r w:rsidRPr="00EE1E51">
              <w:rPr>
                <w:rFonts w:ascii="黑体" w:eastAsia="黑体" w:hAnsi="黑体" w:cs="黑体"/>
                <w:color w:val="000000" w:themeColor="text1"/>
                <w:sz w:val="20"/>
                <w:szCs w:val="20"/>
                <w:u w:color="FF0000"/>
                <w:lang w:val="zh-TW" w:eastAsia="zh-TW"/>
              </w:rPr>
              <w:t>小时内到达现场支持，如有需要可对视频内容相关部分进行修改。</w:t>
            </w:r>
          </w:p>
          <w:p w:rsidR="0036440C" w:rsidRDefault="00D74FB5">
            <w:pPr>
              <w:pStyle w:val="A6"/>
            </w:pPr>
            <w:r w:rsidRPr="00EE1E51">
              <w:rPr>
                <w:rFonts w:ascii="黑体" w:eastAsia="黑体" w:hAnsi="黑体" w:cs="黑体"/>
                <w:color w:val="000000" w:themeColor="text1"/>
                <w:sz w:val="20"/>
                <w:szCs w:val="20"/>
                <w:u w:color="FF0000"/>
              </w:rPr>
              <w:t>3</w:t>
            </w:r>
            <w:r w:rsidRPr="00EE1E51">
              <w:rPr>
                <w:rFonts w:ascii="黑体" w:eastAsia="黑体" w:hAnsi="黑体" w:cs="黑体"/>
                <w:color w:val="000000" w:themeColor="text1"/>
                <w:sz w:val="20"/>
                <w:szCs w:val="20"/>
                <w:u w:color="FF0000"/>
                <w:lang w:val="zh-TW" w:eastAsia="zh-TW"/>
              </w:rPr>
              <w:t>、一年内保存项目源文件并提供修改服务。</w:t>
            </w:r>
          </w:p>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pPr>
              <w:rPr>
                <w:lang w:eastAsia="zh-CN"/>
              </w:rPr>
            </w:pPr>
          </w:p>
        </w:tc>
      </w:tr>
      <w:tr w:rsidR="0036440C">
        <w:trPr>
          <w:trHeight w:val="1130"/>
        </w:trPr>
        <w:tc>
          <w:tcPr>
            <w:tcW w:w="242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付款方式</w:t>
            </w:r>
          </w:p>
        </w:tc>
        <w:tc>
          <w:tcPr>
            <w:tcW w:w="779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Pr="00EE1E51" w:rsidRDefault="00D74FB5">
            <w:pPr>
              <w:pStyle w:val="A6"/>
              <w:rPr>
                <w:color w:val="000000" w:themeColor="text1"/>
              </w:rPr>
            </w:pPr>
            <w:r w:rsidRPr="00EE1E51">
              <w:rPr>
                <w:rFonts w:ascii="黑体" w:eastAsia="黑体" w:hAnsi="黑体" w:cs="黑体"/>
                <w:color w:val="000000" w:themeColor="text1"/>
                <w:sz w:val="20"/>
                <w:szCs w:val="20"/>
                <w:u w:color="FF0000"/>
                <w:lang w:val="zh-TW" w:eastAsia="zh-TW"/>
              </w:rPr>
              <w:t>自交货验收合格后三个工作日内成交人按合同金额的</w:t>
            </w:r>
            <w:r w:rsidRPr="00EE1E51">
              <w:rPr>
                <w:rFonts w:ascii="黑体" w:eastAsia="黑体" w:hAnsi="黑体" w:cs="黑体"/>
                <w:color w:val="000000" w:themeColor="text1"/>
                <w:sz w:val="20"/>
                <w:szCs w:val="20"/>
                <w:u w:color="FF0000"/>
              </w:rPr>
              <w:t>5%</w:t>
            </w:r>
            <w:r w:rsidRPr="00EE1E51">
              <w:rPr>
                <w:rFonts w:ascii="黑体" w:eastAsia="黑体" w:hAnsi="黑体" w:cs="黑体"/>
                <w:color w:val="000000" w:themeColor="text1"/>
                <w:sz w:val="20"/>
                <w:szCs w:val="20"/>
                <w:u w:color="FF0000"/>
                <w:lang w:val="zh-TW" w:eastAsia="zh-TW"/>
              </w:rPr>
              <w:t>以转账方式向采购人交纳质量保证金，并开具发票给采购人，采购人收到质保金及发票之日起三十个工作日内以对公转账方式付清成交人全部货款。质量保证期过后十个工作日内，采购人将质量保证金扣减应扣金额后的余额以转账方式无息返还至成交人账户。</w:t>
            </w:r>
          </w:p>
        </w:tc>
        <w:tc>
          <w:tcPr>
            <w:tcW w:w="101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6440C" w:rsidRDefault="0036440C">
            <w:pPr>
              <w:rPr>
                <w:lang w:eastAsia="zh-CN"/>
              </w:rPr>
            </w:pPr>
          </w:p>
        </w:tc>
      </w:tr>
      <w:tr w:rsidR="0036440C">
        <w:trPr>
          <w:trHeight w:val="769"/>
        </w:trPr>
        <w:tc>
          <w:tcPr>
            <w:tcW w:w="242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交付使用时间、地点及方式</w:t>
            </w:r>
          </w:p>
        </w:tc>
        <w:tc>
          <w:tcPr>
            <w:tcW w:w="779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Pr="00EE1E51" w:rsidRDefault="00D74FB5">
            <w:pPr>
              <w:pStyle w:val="A6"/>
              <w:rPr>
                <w:rFonts w:ascii="黑体" w:eastAsia="黑体" w:hAnsi="黑体" w:cs="黑体"/>
                <w:color w:val="000000" w:themeColor="text1"/>
                <w:sz w:val="20"/>
                <w:szCs w:val="20"/>
                <w:u w:color="FF0000"/>
              </w:rPr>
            </w:pPr>
            <w:r w:rsidRPr="00EE1E51">
              <w:rPr>
                <w:rFonts w:ascii="黑体" w:eastAsia="黑体" w:hAnsi="黑体" w:cs="黑体"/>
                <w:color w:val="000000" w:themeColor="text1"/>
                <w:sz w:val="20"/>
                <w:szCs w:val="20"/>
                <w:u w:color="FF0000"/>
              </w:rPr>
              <w:t>1</w:t>
            </w:r>
            <w:r w:rsidRPr="00EE1E51">
              <w:rPr>
                <w:rFonts w:ascii="黑体" w:eastAsia="黑体" w:hAnsi="黑体" w:cs="黑体"/>
                <w:color w:val="000000" w:themeColor="text1"/>
                <w:sz w:val="20"/>
                <w:szCs w:val="20"/>
                <w:u w:color="FF0000"/>
                <w:lang w:val="zh-TW" w:eastAsia="zh-TW"/>
              </w:rPr>
              <w:t>、交付使用时间：视频要求于</w:t>
            </w:r>
            <w:r w:rsidRPr="00EE1E51">
              <w:rPr>
                <w:rFonts w:ascii="黑体" w:eastAsia="黑体" w:hAnsi="黑体" w:cs="黑体"/>
                <w:color w:val="000000" w:themeColor="text1"/>
                <w:sz w:val="20"/>
                <w:szCs w:val="20"/>
                <w:u w:color="FF0000"/>
              </w:rPr>
              <w:t>2021</w:t>
            </w:r>
            <w:r w:rsidRPr="00EE1E51">
              <w:rPr>
                <w:rFonts w:ascii="黑体" w:eastAsia="黑体" w:hAnsi="黑体" w:cs="黑体"/>
                <w:color w:val="000000" w:themeColor="text1"/>
                <w:sz w:val="20"/>
                <w:szCs w:val="20"/>
                <w:u w:color="FF0000"/>
                <w:lang w:val="zh-TW" w:eastAsia="zh-TW"/>
              </w:rPr>
              <w:t>年</w:t>
            </w:r>
            <w:r w:rsidRPr="00EE1E51">
              <w:rPr>
                <w:rFonts w:ascii="黑体" w:eastAsia="黑体" w:hAnsi="黑体" w:cs="黑体"/>
                <w:color w:val="000000" w:themeColor="text1"/>
                <w:sz w:val="20"/>
                <w:szCs w:val="20"/>
                <w:u w:color="FF0000"/>
              </w:rPr>
              <w:t>12</w:t>
            </w:r>
            <w:r w:rsidRPr="00EE1E51">
              <w:rPr>
                <w:rFonts w:ascii="黑体" w:eastAsia="黑体" w:hAnsi="黑体" w:cs="黑体"/>
                <w:color w:val="000000" w:themeColor="text1"/>
                <w:sz w:val="20"/>
                <w:szCs w:val="20"/>
                <w:u w:color="FF0000"/>
                <w:lang w:val="zh-TW" w:eastAsia="zh-TW"/>
              </w:rPr>
              <w:t xml:space="preserve">月 </w:t>
            </w:r>
            <w:r w:rsidRPr="00EE1E51">
              <w:rPr>
                <w:rFonts w:ascii="黑体" w:eastAsia="黑体" w:hAnsi="黑体" w:cs="黑体"/>
                <w:color w:val="000000" w:themeColor="text1"/>
                <w:sz w:val="20"/>
                <w:szCs w:val="20"/>
                <w:u w:color="FF0000"/>
              </w:rPr>
              <w:t>31</w:t>
            </w:r>
            <w:r w:rsidRPr="00EE1E51">
              <w:rPr>
                <w:rFonts w:ascii="黑体" w:eastAsia="黑体" w:hAnsi="黑体" w:cs="黑体"/>
                <w:color w:val="000000" w:themeColor="text1"/>
                <w:sz w:val="20"/>
                <w:szCs w:val="20"/>
                <w:u w:color="FF0000"/>
                <w:lang w:val="zh-TW" w:eastAsia="zh-TW"/>
              </w:rPr>
              <w:t xml:space="preserve"> 日前内制作完毕并交付使用。</w:t>
            </w:r>
          </w:p>
          <w:p w:rsidR="0036440C" w:rsidRPr="00EE1E51" w:rsidRDefault="00D74FB5">
            <w:pPr>
              <w:pStyle w:val="A6"/>
              <w:rPr>
                <w:color w:val="000000" w:themeColor="text1"/>
              </w:rPr>
            </w:pPr>
            <w:r w:rsidRPr="00EE1E51">
              <w:rPr>
                <w:rFonts w:ascii="黑体" w:eastAsia="黑体" w:hAnsi="黑体" w:cs="黑体"/>
                <w:color w:val="000000" w:themeColor="text1"/>
                <w:sz w:val="20"/>
                <w:szCs w:val="20"/>
                <w:u w:color="FF0000"/>
              </w:rPr>
              <w:t>2</w:t>
            </w:r>
            <w:r w:rsidRPr="00EE1E51">
              <w:rPr>
                <w:rFonts w:ascii="黑体" w:eastAsia="黑体" w:hAnsi="黑体" w:cs="黑体"/>
                <w:color w:val="000000" w:themeColor="text1"/>
                <w:sz w:val="20"/>
                <w:szCs w:val="20"/>
                <w:u w:color="FF0000"/>
                <w:lang w:val="zh-TW" w:eastAsia="zh-TW"/>
              </w:rPr>
              <w:t>、交付地点：采购单位指定地点。</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rsidR="0036440C" w:rsidRDefault="0036440C">
            <w:pPr>
              <w:rPr>
                <w:lang w:eastAsia="zh-CN"/>
              </w:rPr>
            </w:pP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rsidR="0036440C" w:rsidRDefault="0036440C">
            <w:pPr>
              <w:rPr>
                <w:lang w:eastAsia="zh-CN"/>
              </w:rPr>
            </w:pPr>
          </w:p>
        </w:tc>
      </w:tr>
      <w:tr w:rsidR="0036440C">
        <w:trPr>
          <w:trHeight w:val="1130"/>
        </w:trPr>
        <w:tc>
          <w:tcPr>
            <w:tcW w:w="242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jc w:val="center"/>
            </w:pPr>
            <w:r>
              <w:rPr>
                <w:rFonts w:ascii="黑体" w:eastAsia="黑体" w:hAnsi="黑体" w:cs="黑体"/>
                <w:sz w:val="20"/>
                <w:szCs w:val="20"/>
                <w:lang w:val="zh-TW" w:eastAsia="zh-TW"/>
              </w:rPr>
              <w:t>视频归属及版权要求</w:t>
            </w:r>
          </w:p>
        </w:tc>
        <w:tc>
          <w:tcPr>
            <w:tcW w:w="779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Pr="00EE1E51" w:rsidRDefault="00D74FB5">
            <w:pPr>
              <w:pStyle w:val="A6"/>
              <w:rPr>
                <w:rFonts w:ascii="黑体" w:eastAsia="黑体" w:hAnsi="黑体" w:cs="黑体"/>
                <w:color w:val="000000" w:themeColor="text1"/>
                <w:sz w:val="20"/>
                <w:szCs w:val="20"/>
                <w:u w:color="FF0000"/>
              </w:rPr>
            </w:pPr>
            <w:r w:rsidRPr="00EE1E51">
              <w:rPr>
                <w:rFonts w:ascii="黑体" w:eastAsia="黑体" w:hAnsi="黑体" w:cs="黑体"/>
                <w:color w:val="000000" w:themeColor="text1"/>
                <w:sz w:val="20"/>
                <w:szCs w:val="20"/>
                <w:u w:color="FF0000"/>
              </w:rPr>
              <w:t>1</w:t>
            </w:r>
            <w:r w:rsidRPr="00EE1E51">
              <w:rPr>
                <w:rFonts w:ascii="黑体" w:eastAsia="黑体" w:hAnsi="黑体" w:cs="黑体"/>
                <w:color w:val="000000" w:themeColor="text1"/>
                <w:sz w:val="20"/>
                <w:szCs w:val="20"/>
                <w:u w:color="FF0000"/>
                <w:lang w:val="zh-TW" w:eastAsia="zh-TW"/>
              </w:rPr>
              <w:t>、中标人制作的视须为原创作品，不得存在借鉴或抄袭他人作品，不得侵犯任何第三方权益。如有第三方对此作品产生疑义，发生的任何纠纷由中标人负责解决，采购方概不负责。</w:t>
            </w:r>
          </w:p>
          <w:p w:rsidR="0036440C" w:rsidRDefault="00D74FB5">
            <w:pPr>
              <w:pStyle w:val="A6"/>
            </w:pPr>
            <w:r w:rsidRPr="00EE1E51">
              <w:rPr>
                <w:rFonts w:ascii="黑体" w:eastAsia="黑体" w:hAnsi="黑体" w:cs="黑体"/>
                <w:color w:val="000000" w:themeColor="text1"/>
                <w:sz w:val="20"/>
                <w:szCs w:val="20"/>
                <w:u w:color="FF0000"/>
              </w:rPr>
              <w:t>2</w:t>
            </w:r>
            <w:r w:rsidRPr="00EE1E51">
              <w:rPr>
                <w:rFonts w:ascii="黑体" w:eastAsia="黑体" w:hAnsi="黑体" w:cs="黑体"/>
                <w:color w:val="000000" w:themeColor="text1"/>
                <w:sz w:val="20"/>
                <w:szCs w:val="20"/>
                <w:u w:color="FF0000"/>
                <w:lang w:val="zh-TW" w:eastAsia="zh-TW"/>
              </w:rPr>
              <w:t>、制作完成、并移交采购方验收后，该视频版权由采购方享有。</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rsidR="0036440C" w:rsidRDefault="0036440C">
            <w:pPr>
              <w:rPr>
                <w:lang w:eastAsia="zh-CN"/>
              </w:rPr>
            </w:pP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rsidR="0036440C" w:rsidRDefault="0036440C">
            <w:pPr>
              <w:rPr>
                <w:lang w:eastAsia="zh-CN"/>
              </w:rPr>
            </w:pPr>
          </w:p>
        </w:tc>
      </w:tr>
    </w:tbl>
    <w:p w:rsidR="0036440C" w:rsidRDefault="0036440C">
      <w:pPr>
        <w:pStyle w:val="A6"/>
        <w:rPr>
          <w:rFonts w:ascii="仿宋" w:eastAsia="仿宋" w:hAnsi="仿宋" w:cs="仿宋"/>
          <w:kern w:val="0"/>
          <w:sz w:val="28"/>
          <w:szCs w:val="28"/>
        </w:rPr>
      </w:pPr>
    </w:p>
    <w:p w:rsidR="0036440C" w:rsidRDefault="0036440C">
      <w:pPr>
        <w:pStyle w:val="A6"/>
        <w:spacing w:line="560" w:lineRule="exact"/>
        <w:rPr>
          <w:rFonts w:ascii="仿宋" w:eastAsia="仿宋" w:hAnsi="仿宋" w:cs="仿宋"/>
          <w:kern w:val="0"/>
          <w:sz w:val="28"/>
          <w:szCs w:val="28"/>
        </w:rPr>
      </w:pPr>
    </w:p>
    <w:p w:rsidR="0036440C" w:rsidRDefault="0036440C">
      <w:pPr>
        <w:pStyle w:val="a7"/>
      </w:pPr>
    </w:p>
    <w:p w:rsidR="0036440C" w:rsidRDefault="00D74FB5">
      <w:pPr>
        <w:pStyle w:val="A6"/>
        <w:spacing w:line="560" w:lineRule="exact"/>
        <w:rPr>
          <w:rFonts w:ascii="仿宋" w:eastAsia="仿宋" w:hAnsi="仿宋" w:cs="仿宋"/>
          <w:kern w:val="0"/>
          <w:sz w:val="28"/>
          <w:szCs w:val="28"/>
        </w:rPr>
      </w:pPr>
      <w:r>
        <w:rPr>
          <w:rFonts w:ascii="仿宋" w:eastAsia="仿宋" w:hAnsi="仿宋" w:cs="仿宋"/>
          <w:kern w:val="0"/>
          <w:sz w:val="28"/>
          <w:szCs w:val="28"/>
          <w:lang w:val="zh-TW" w:eastAsia="zh-TW"/>
        </w:rPr>
        <w:lastRenderedPageBreak/>
        <w:t>附件</w:t>
      </w:r>
      <w:r>
        <w:rPr>
          <w:rFonts w:ascii="仿宋" w:eastAsia="仿宋" w:hAnsi="仿宋" w:cs="仿宋"/>
          <w:kern w:val="0"/>
          <w:sz w:val="28"/>
          <w:szCs w:val="28"/>
        </w:rPr>
        <w:t>3</w:t>
      </w:r>
      <w:r>
        <w:rPr>
          <w:rFonts w:ascii="仿宋" w:eastAsia="仿宋" w:hAnsi="仿宋" w:cs="仿宋"/>
          <w:kern w:val="0"/>
          <w:sz w:val="28"/>
          <w:szCs w:val="28"/>
          <w:lang w:val="zh-TW" w:eastAsia="zh-TW"/>
        </w:rPr>
        <w:t>：</w:t>
      </w:r>
    </w:p>
    <w:p w:rsidR="0036440C" w:rsidRPr="00EE1E51" w:rsidRDefault="00D74FB5">
      <w:pPr>
        <w:pStyle w:val="a9"/>
        <w:spacing w:line="500" w:lineRule="exact"/>
        <w:ind w:firstLine="708"/>
        <w:jc w:val="center"/>
        <w:rPr>
          <w:rFonts w:ascii="仿宋" w:eastAsia="仿宋" w:hAnsi="仿宋" w:cs="仿宋" w:hint="default"/>
          <w:b/>
          <w:bCs/>
          <w:color w:val="000000" w:themeColor="text1"/>
          <w:sz w:val="36"/>
          <w:szCs w:val="36"/>
          <w:u w:color="FF0000"/>
          <w:lang w:val="zh-TW" w:eastAsia="zh-TW"/>
        </w:rPr>
      </w:pPr>
      <w:r w:rsidRPr="00EE1E51">
        <w:rPr>
          <w:rFonts w:ascii="仿宋" w:eastAsia="仿宋" w:hAnsi="仿宋" w:cs="仿宋"/>
          <w:b/>
          <w:bCs/>
          <w:color w:val="000000" w:themeColor="text1"/>
          <w:sz w:val="36"/>
          <w:szCs w:val="36"/>
          <w:u w:color="FF0000"/>
          <w:lang w:val="zh-TW" w:eastAsia="zh-TW"/>
        </w:rPr>
        <w:t>评分办法</w:t>
      </w:r>
    </w:p>
    <w:p w:rsidR="0036440C" w:rsidRPr="00EE1E51" w:rsidRDefault="00D74FB5">
      <w:pPr>
        <w:pStyle w:val="a9"/>
        <w:spacing w:line="400" w:lineRule="exact"/>
        <w:ind w:firstLine="433"/>
        <w:rPr>
          <w:rFonts w:ascii="SimSong Bold" w:eastAsia="SimSong Bold" w:hAnsi="SimSong Bold" w:cs="SimSong Bold" w:hint="default"/>
          <w:color w:val="000000" w:themeColor="text1"/>
          <w:sz w:val="22"/>
          <w:szCs w:val="22"/>
          <w:u w:color="FF0000"/>
          <w:lang w:val="zh-TW" w:eastAsia="zh-TW"/>
        </w:rPr>
      </w:pPr>
      <w:r w:rsidRPr="00EE1E51">
        <w:rPr>
          <w:color w:val="000000" w:themeColor="text1"/>
          <w:sz w:val="22"/>
          <w:szCs w:val="22"/>
          <w:u w:color="FF0000"/>
          <w:lang w:val="zh-TW" w:eastAsia="zh-TW"/>
        </w:rPr>
        <w:t>一、评审原则</w:t>
      </w:r>
    </w:p>
    <w:p w:rsidR="0036440C" w:rsidRPr="00EE1E51" w:rsidRDefault="00D74FB5">
      <w:pPr>
        <w:pStyle w:val="a9"/>
        <w:spacing w:line="380" w:lineRule="exact"/>
        <w:ind w:firstLine="420"/>
        <w:jc w:val="left"/>
        <w:rPr>
          <w:rFonts w:hint="default"/>
          <w:color w:val="000000" w:themeColor="text1"/>
          <w:u w:color="FF0000"/>
        </w:rPr>
      </w:pPr>
      <w:r w:rsidRPr="00EE1E51">
        <w:rPr>
          <w:color w:val="000000" w:themeColor="text1"/>
          <w:u w:color="FF0000"/>
          <w:lang w:val="zh-TW" w:eastAsia="zh-TW"/>
        </w:rPr>
        <w:t>（一）评审依据：评委将以竞投供应商提交的报价文件为评标依据，对竞价人提交报价分（</w:t>
      </w:r>
      <w:r w:rsidRPr="00EE1E51">
        <w:rPr>
          <w:rFonts w:ascii="宋体" w:hAnsi="宋体"/>
          <w:color w:val="000000" w:themeColor="text1"/>
          <w:u w:color="FF0000"/>
        </w:rPr>
        <w:t>30</w:t>
      </w:r>
      <w:r w:rsidRPr="00EE1E51">
        <w:rPr>
          <w:color w:val="000000" w:themeColor="text1"/>
          <w:u w:color="FF0000"/>
          <w:lang w:val="zh-TW" w:eastAsia="zh-TW"/>
        </w:rPr>
        <w:t>分）、技术服务分（</w:t>
      </w:r>
      <w:r w:rsidRPr="00EE1E51">
        <w:rPr>
          <w:rFonts w:ascii="宋体" w:hAnsi="宋体"/>
          <w:color w:val="000000" w:themeColor="text1"/>
          <w:u w:color="FF0000"/>
        </w:rPr>
        <w:t>25</w:t>
      </w:r>
      <w:r w:rsidRPr="00EE1E51">
        <w:rPr>
          <w:color w:val="000000" w:themeColor="text1"/>
          <w:u w:color="FF0000"/>
          <w:lang w:val="zh-TW" w:eastAsia="zh-TW"/>
        </w:rPr>
        <w:t>分）、售后服务承诺方案分（</w:t>
      </w:r>
      <w:r w:rsidRPr="00EE1E51">
        <w:rPr>
          <w:rFonts w:ascii="宋体" w:hAnsi="宋体"/>
          <w:color w:val="000000" w:themeColor="text1"/>
          <w:u w:color="FF0000"/>
        </w:rPr>
        <w:t>15</w:t>
      </w:r>
      <w:r w:rsidRPr="00EE1E51">
        <w:rPr>
          <w:color w:val="000000" w:themeColor="text1"/>
          <w:u w:color="FF0000"/>
          <w:lang w:val="zh-TW" w:eastAsia="zh-TW"/>
        </w:rPr>
        <w:t>分）、企业技术能力及业绩分（</w:t>
      </w:r>
      <w:r w:rsidRPr="00EE1E51">
        <w:rPr>
          <w:rFonts w:ascii="宋体" w:hAnsi="宋体"/>
          <w:color w:val="000000" w:themeColor="text1"/>
          <w:u w:color="FF0000"/>
        </w:rPr>
        <w:t>30</w:t>
      </w:r>
      <w:r w:rsidRPr="00EE1E51">
        <w:rPr>
          <w:color w:val="000000" w:themeColor="text1"/>
          <w:u w:color="FF0000"/>
          <w:lang w:val="zh-TW" w:eastAsia="zh-TW"/>
        </w:rPr>
        <w:t>分）等四方面进行综合评定。</w:t>
      </w:r>
    </w:p>
    <w:p w:rsidR="0036440C" w:rsidRPr="00EE1E51" w:rsidRDefault="00D74FB5">
      <w:pPr>
        <w:pStyle w:val="a9"/>
        <w:spacing w:line="380" w:lineRule="exact"/>
        <w:ind w:firstLine="420"/>
        <w:jc w:val="left"/>
        <w:rPr>
          <w:rFonts w:hint="default"/>
          <w:color w:val="000000" w:themeColor="text1"/>
          <w:u w:color="FF0000"/>
          <w:lang w:val="zh-TW" w:eastAsia="zh-TW"/>
        </w:rPr>
      </w:pPr>
      <w:r w:rsidRPr="00EE1E51">
        <w:rPr>
          <w:color w:val="000000" w:themeColor="text1"/>
          <w:u w:color="FF0000"/>
          <w:lang w:val="zh-TW" w:eastAsia="zh-TW"/>
        </w:rPr>
        <w:t>（二）评审方式：以不公开方式进行评审。按得分高低顺序评出候选单位（综合得分相等时，报价低者优先；报价也相等的，由评委采用记名投票方式确定）。</w:t>
      </w:r>
    </w:p>
    <w:p w:rsidR="0036440C" w:rsidRPr="00EE1E51" w:rsidRDefault="00D74FB5">
      <w:pPr>
        <w:pStyle w:val="a9"/>
        <w:spacing w:line="380" w:lineRule="exact"/>
        <w:ind w:firstLine="433"/>
        <w:jc w:val="left"/>
        <w:rPr>
          <w:rFonts w:ascii="SimSong Bold" w:eastAsia="SimSong Bold" w:hAnsi="SimSong Bold" w:cs="SimSong Bold" w:hint="default"/>
          <w:color w:val="000000" w:themeColor="text1"/>
          <w:sz w:val="22"/>
          <w:szCs w:val="22"/>
          <w:u w:color="FF0000"/>
          <w:lang w:val="zh-TW" w:eastAsia="zh-TW"/>
        </w:rPr>
      </w:pPr>
      <w:r w:rsidRPr="00EE1E51">
        <w:rPr>
          <w:color w:val="000000" w:themeColor="text1"/>
          <w:sz w:val="22"/>
          <w:szCs w:val="22"/>
          <w:u w:color="FF0000"/>
          <w:lang w:val="zh-TW" w:eastAsia="zh-TW"/>
        </w:rPr>
        <w:t>二、评分标准</w:t>
      </w:r>
    </w:p>
    <w:p w:rsidR="0036440C" w:rsidRPr="00EE1E51" w:rsidRDefault="00D74FB5">
      <w:pPr>
        <w:pStyle w:val="a9"/>
        <w:spacing w:line="380" w:lineRule="exact"/>
        <w:ind w:firstLine="422"/>
        <w:jc w:val="left"/>
        <w:rPr>
          <w:rFonts w:hint="default"/>
          <w:color w:val="000000" w:themeColor="text1"/>
          <w:u w:color="FF0000"/>
        </w:rPr>
      </w:pPr>
      <w:r w:rsidRPr="00EE1E51">
        <w:rPr>
          <w:rFonts w:ascii="SimSong Bold" w:hAnsi="SimSong Bold"/>
          <w:color w:val="000000" w:themeColor="text1"/>
          <w:u w:color="FF0000"/>
        </w:rPr>
        <w:t>1.</w:t>
      </w:r>
      <w:r w:rsidRPr="00EE1E51">
        <w:rPr>
          <w:color w:val="000000" w:themeColor="text1"/>
          <w:u w:color="FF0000"/>
          <w:lang w:val="zh-TW" w:eastAsia="zh-TW"/>
        </w:rPr>
        <w:t>价格分</w:t>
      </w:r>
      <w:r w:rsidRPr="00EE1E51">
        <w:rPr>
          <w:rFonts w:ascii="SimSong Bold" w:hAnsi="SimSong Bold" w:hint="default"/>
          <w:color w:val="000000" w:themeColor="text1"/>
          <w:u w:color="FF0000"/>
        </w:rPr>
        <w:t>…………………………………………………………………………………………………………</w:t>
      </w:r>
      <w:r w:rsidRPr="00EE1E51">
        <w:rPr>
          <w:rFonts w:ascii="SimSong Bold" w:hAnsi="SimSong Bold"/>
          <w:color w:val="000000" w:themeColor="text1"/>
          <w:u w:color="FF0000"/>
        </w:rPr>
        <w:t>30</w:t>
      </w:r>
      <w:r w:rsidRPr="00EE1E51">
        <w:rPr>
          <w:color w:val="000000" w:themeColor="text1"/>
          <w:u w:color="FF0000"/>
          <w:lang w:val="zh-TW" w:eastAsia="zh-TW"/>
        </w:rPr>
        <w:t>分</w:t>
      </w:r>
    </w:p>
    <w:p w:rsidR="0036440C" w:rsidRPr="00EE1E51" w:rsidRDefault="00D74FB5">
      <w:pPr>
        <w:pStyle w:val="a9"/>
        <w:spacing w:line="420" w:lineRule="exact"/>
        <w:ind w:firstLine="420"/>
        <w:rPr>
          <w:rFonts w:hint="default"/>
          <w:color w:val="000000" w:themeColor="text1"/>
          <w:u w:color="FF0000"/>
          <w:lang w:val="zh-TW" w:eastAsia="zh-TW"/>
        </w:rPr>
      </w:pPr>
      <w:r w:rsidRPr="00EE1E51">
        <w:rPr>
          <w:color w:val="000000" w:themeColor="text1"/>
          <w:u w:color="FF0000"/>
          <w:lang w:val="zh-TW" w:eastAsia="zh-TW"/>
        </w:rPr>
        <w:t>价格分计算公式：</w:t>
      </w:r>
    </w:p>
    <w:p w:rsidR="0036440C" w:rsidRPr="00EE1E51" w:rsidRDefault="00D74FB5">
      <w:pPr>
        <w:pStyle w:val="a9"/>
        <w:spacing w:line="420" w:lineRule="exact"/>
        <w:ind w:firstLine="424"/>
        <w:rPr>
          <w:rFonts w:hint="default"/>
          <w:color w:val="000000" w:themeColor="text1"/>
          <w:u w:color="FF0000"/>
        </w:rPr>
      </w:pPr>
      <w:r w:rsidRPr="00EE1E51">
        <w:rPr>
          <w:rFonts w:ascii="宋体" w:hAnsi="宋体"/>
          <w:color w:val="000000" w:themeColor="text1"/>
          <w:u w:color="FF0000"/>
        </w:rPr>
        <w:t xml:space="preserve">(1) </w:t>
      </w:r>
      <w:r w:rsidRPr="00EE1E51">
        <w:rPr>
          <w:color w:val="000000" w:themeColor="text1"/>
          <w:u w:color="FF0000"/>
          <w:lang w:val="zh-TW" w:eastAsia="zh-TW"/>
        </w:rPr>
        <w:t>按照《政府采购促进中小企业发展暂行办法》（财库</w:t>
      </w:r>
      <w:r w:rsidRPr="00EE1E51">
        <w:rPr>
          <w:rFonts w:ascii="宋体" w:hAnsi="宋体"/>
          <w:color w:val="000000" w:themeColor="text1"/>
          <w:u w:color="FF0000"/>
        </w:rPr>
        <w:t>[2020]181</w:t>
      </w:r>
      <w:r w:rsidRPr="00EE1E51">
        <w:rPr>
          <w:color w:val="000000" w:themeColor="text1"/>
          <w:u w:color="FF0000"/>
          <w:lang w:val="zh-TW" w:eastAsia="zh-TW"/>
        </w:rPr>
        <w:t>号），竞投单位认定为小型和微型企业的（以竞投文件提供的符合规定的有关证明材料为准），并提供本企业制造的货物，由本企业承担工程、提供服务，或者提供其他小型、微型企业制造的货物的（不包括使用大型企业注册商的货物），对竞投价给予</w:t>
      </w:r>
      <w:r w:rsidRPr="00EE1E51">
        <w:rPr>
          <w:rFonts w:ascii="宋体" w:hAnsi="宋体"/>
          <w:color w:val="000000" w:themeColor="text1"/>
          <w:u w:color="FF0000"/>
        </w:rPr>
        <w:t>10%</w:t>
      </w:r>
      <w:r w:rsidRPr="00EE1E51">
        <w:rPr>
          <w:color w:val="000000" w:themeColor="text1"/>
          <w:u w:color="FF0000"/>
          <w:lang w:val="zh-TW" w:eastAsia="zh-TW"/>
        </w:rPr>
        <w:t>的扣除，扣除后的价格为评审报价，即评审报价</w:t>
      </w:r>
      <w:r w:rsidRPr="00EE1E51">
        <w:rPr>
          <w:rFonts w:ascii="宋体" w:hAnsi="宋体"/>
          <w:color w:val="000000" w:themeColor="text1"/>
          <w:u w:color="FF0000"/>
        </w:rPr>
        <w:t>=</w:t>
      </w:r>
      <w:r w:rsidRPr="00EE1E51">
        <w:rPr>
          <w:color w:val="000000" w:themeColor="text1"/>
          <w:u w:color="FF0000"/>
          <w:lang w:val="zh-TW" w:eastAsia="zh-TW"/>
        </w:rPr>
        <w:t>竞投价</w:t>
      </w:r>
      <w:r w:rsidRPr="00EE1E51">
        <w:rPr>
          <w:rFonts w:ascii="宋体" w:hAnsi="宋体" w:hint="default"/>
          <w:color w:val="000000" w:themeColor="text1"/>
          <w:u w:color="FF0000"/>
        </w:rPr>
        <w:t>×</w:t>
      </w:r>
      <w:r w:rsidRPr="00EE1E51">
        <w:rPr>
          <w:color w:val="000000" w:themeColor="text1"/>
          <w:u w:color="FF0000"/>
          <w:lang w:val="zh-TW" w:eastAsia="zh-TW"/>
        </w:rPr>
        <w:t>（</w:t>
      </w:r>
      <w:r w:rsidRPr="00EE1E51">
        <w:rPr>
          <w:rFonts w:ascii="宋体" w:hAnsi="宋体"/>
          <w:color w:val="000000" w:themeColor="text1"/>
          <w:u w:color="FF0000"/>
        </w:rPr>
        <w:t>1-10%</w:t>
      </w:r>
      <w:r w:rsidRPr="00EE1E51">
        <w:rPr>
          <w:color w:val="000000" w:themeColor="text1"/>
          <w:u w:color="FF0000"/>
          <w:lang w:val="zh-TW" w:eastAsia="zh-TW"/>
        </w:rPr>
        <w:t>）；除上述情况外，评审报价</w:t>
      </w:r>
      <w:r w:rsidRPr="00EE1E51">
        <w:rPr>
          <w:rFonts w:ascii="宋体" w:hAnsi="宋体"/>
          <w:color w:val="000000" w:themeColor="text1"/>
          <w:u w:color="FF0000"/>
        </w:rPr>
        <w:t>=</w:t>
      </w:r>
      <w:r w:rsidRPr="00EE1E51">
        <w:rPr>
          <w:color w:val="000000" w:themeColor="text1"/>
          <w:u w:color="FF0000"/>
          <w:lang w:val="zh-TW" w:eastAsia="zh-TW"/>
        </w:rPr>
        <w:t>竞投价。</w:t>
      </w:r>
    </w:p>
    <w:p w:rsidR="0036440C" w:rsidRPr="00EE1E51" w:rsidRDefault="00D74FB5">
      <w:pPr>
        <w:pStyle w:val="a9"/>
        <w:spacing w:line="420" w:lineRule="exact"/>
        <w:ind w:firstLine="424"/>
        <w:rPr>
          <w:rFonts w:hint="default"/>
          <w:color w:val="000000" w:themeColor="text1"/>
          <w:u w:color="FF0000"/>
        </w:rPr>
      </w:pPr>
      <w:r w:rsidRPr="00EE1E51">
        <w:rPr>
          <w:color w:val="000000" w:themeColor="text1"/>
          <w:u w:color="FF0000"/>
          <w:lang w:val="zh-TW" w:eastAsia="zh-TW"/>
        </w:rPr>
        <w:t>竞投产品提供企业按《关于政府采购支持监狱企业发展有关问题的通知》</w:t>
      </w:r>
      <w:r w:rsidRPr="00EE1E51">
        <w:rPr>
          <w:rFonts w:ascii="宋体" w:hAnsi="宋体"/>
          <w:color w:val="000000" w:themeColor="text1"/>
          <w:u w:color="FF0000"/>
        </w:rPr>
        <w:t>(</w:t>
      </w:r>
      <w:r w:rsidRPr="00EE1E51">
        <w:rPr>
          <w:color w:val="000000" w:themeColor="text1"/>
          <w:u w:color="FF0000"/>
          <w:lang w:val="zh-TW" w:eastAsia="zh-TW"/>
        </w:rPr>
        <w:t>财库</w:t>
      </w:r>
      <w:r w:rsidRPr="00EE1E51">
        <w:rPr>
          <w:rFonts w:ascii="宋体" w:hAnsi="宋体"/>
          <w:color w:val="000000" w:themeColor="text1"/>
          <w:u w:color="FF0000"/>
        </w:rPr>
        <w:t>[2014]68</w:t>
      </w:r>
      <w:r w:rsidRPr="00EE1E51">
        <w:rPr>
          <w:color w:val="000000" w:themeColor="text1"/>
          <w:u w:color="FF0000"/>
          <w:lang w:val="zh-TW" w:eastAsia="zh-TW"/>
        </w:rPr>
        <w:t>号</w:t>
      </w:r>
      <w:r w:rsidRPr="00EE1E51">
        <w:rPr>
          <w:rFonts w:ascii="宋体" w:hAnsi="宋体"/>
          <w:color w:val="000000" w:themeColor="text1"/>
          <w:u w:color="FF0000"/>
        </w:rPr>
        <w:t>)</w:t>
      </w:r>
      <w:r w:rsidRPr="00EE1E51">
        <w:rPr>
          <w:color w:val="000000" w:themeColor="text1"/>
          <w:u w:color="FF0000"/>
          <w:lang w:val="zh-TW" w:eastAsia="zh-TW"/>
        </w:rPr>
        <w:t>认定为监狱企业的，在政府采购活动中，监狱企业视同小型、微型企业。监狱企业参加政府采购活动时，应当提供由省级以上监狱管理局、戒毒管理局（含新疆生产建设兵团）出具的属于监狱企业的证明文件。</w:t>
      </w:r>
    </w:p>
    <w:p w:rsidR="0036440C" w:rsidRPr="00EE1E51" w:rsidRDefault="00D74FB5">
      <w:pPr>
        <w:pStyle w:val="a9"/>
        <w:spacing w:line="420" w:lineRule="exact"/>
        <w:ind w:firstLine="424"/>
        <w:rPr>
          <w:rFonts w:hint="default"/>
          <w:color w:val="000000" w:themeColor="text1"/>
          <w:u w:color="FF0000"/>
        </w:rPr>
      </w:pPr>
      <w:r w:rsidRPr="00EE1E51">
        <w:rPr>
          <w:color w:val="000000" w:themeColor="text1"/>
          <w:u w:color="FF0000"/>
          <w:lang w:val="zh-TW" w:eastAsia="zh-TW"/>
        </w:rPr>
        <w:t>竞投供应商及其竞投产品提供单位按《关于促进残疾人就业政府采购政策的通知》</w:t>
      </w:r>
      <w:r w:rsidRPr="00EE1E51">
        <w:rPr>
          <w:rFonts w:ascii="宋体" w:hAnsi="宋体"/>
          <w:color w:val="000000" w:themeColor="text1"/>
          <w:u w:color="FF0000"/>
        </w:rPr>
        <w:t>(</w:t>
      </w:r>
      <w:r w:rsidRPr="00EE1E51">
        <w:rPr>
          <w:color w:val="000000" w:themeColor="text1"/>
          <w:u w:color="FF0000"/>
          <w:lang w:val="zh-TW" w:eastAsia="zh-TW"/>
        </w:rPr>
        <w:t>财库〔</w:t>
      </w:r>
      <w:r w:rsidRPr="00EE1E51">
        <w:rPr>
          <w:rFonts w:ascii="宋体" w:hAnsi="宋体"/>
          <w:color w:val="000000" w:themeColor="text1"/>
          <w:u w:color="FF0000"/>
        </w:rPr>
        <w:t>2017</w:t>
      </w:r>
      <w:r w:rsidRPr="00EE1E51">
        <w:rPr>
          <w:color w:val="000000" w:themeColor="text1"/>
          <w:u w:color="FF0000"/>
          <w:lang w:val="zh-TW" w:eastAsia="zh-TW"/>
        </w:rPr>
        <w:t>〕</w:t>
      </w:r>
      <w:r w:rsidRPr="00EE1E51">
        <w:rPr>
          <w:rFonts w:ascii="宋体" w:hAnsi="宋体"/>
          <w:color w:val="000000" w:themeColor="text1"/>
          <w:u w:color="FF0000"/>
        </w:rPr>
        <w:t>141</w:t>
      </w:r>
      <w:r w:rsidRPr="00EE1E51">
        <w:rPr>
          <w:color w:val="000000" w:themeColor="text1"/>
          <w:u w:color="FF0000"/>
          <w:lang w:val="zh-TW" w:eastAsia="zh-TW"/>
        </w:rPr>
        <w:t>号</w:t>
      </w:r>
      <w:r w:rsidRPr="00EE1E51">
        <w:rPr>
          <w:rFonts w:ascii="宋体" w:hAnsi="宋体"/>
          <w:color w:val="000000" w:themeColor="text1"/>
          <w:u w:color="FF0000"/>
        </w:rPr>
        <w:t>)</w:t>
      </w:r>
      <w:r w:rsidRPr="00EE1E51">
        <w:rPr>
          <w:color w:val="000000" w:themeColor="text1"/>
          <w:u w:color="FF0000"/>
          <w:lang w:val="zh-TW" w:eastAsia="zh-TW"/>
        </w:rPr>
        <w:t>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rsidR="0036440C" w:rsidRPr="00EE1E51" w:rsidRDefault="00D74FB5">
      <w:pPr>
        <w:pStyle w:val="A6"/>
        <w:spacing w:after="312" w:line="410" w:lineRule="exact"/>
        <w:ind w:firstLine="420"/>
        <w:rPr>
          <w:rFonts w:ascii="宋体" w:eastAsia="宋体" w:hAnsi="宋体" w:cs="宋体"/>
          <w:color w:val="000000" w:themeColor="text1"/>
          <w:u w:color="FF0000"/>
        </w:rPr>
      </w:pPr>
      <w:r w:rsidRPr="00EE1E51">
        <w:rPr>
          <w:rFonts w:ascii="宋体" w:hAnsi="宋体"/>
          <w:color w:val="000000" w:themeColor="text1"/>
          <w:u w:color="FF0000"/>
        </w:rPr>
        <w:t>(2)</w:t>
      </w:r>
      <w:r w:rsidRPr="00EE1E51">
        <w:rPr>
          <w:rFonts w:hint="eastAsia"/>
          <w:color w:val="000000" w:themeColor="text1"/>
          <w:u w:color="FF0000"/>
          <w:lang w:val="zh-TW" w:eastAsia="zh-TW"/>
        </w:rPr>
        <w:t>以进入评审的最低的评审报价为</w:t>
      </w:r>
      <w:r w:rsidRPr="00EE1E51">
        <w:rPr>
          <w:rFonts w:ascii="宋体" w:hAnsi="宋体"/>
          <w:color w:val="000000" w:themeColor="text1"/>
          <w:u w:color="FF0000"/>
        </w:rPr>
        <w:t>30</w:t>
      </w:r>
      <w:r w:rsidRPr="00EE1E51">
        <w:rPr>
          <w:rFonts w:hint="eastAsia"/>
          <w:color w:val="000000" w:themeColor="text1"/>
          <w:u w:color="FF0000"/>
          <w:lang w:val="zh-TW" w:eastAsia="zh-TW"/>
        </w:rPr>
        <w:t>分。</w:t>
      </w:r>
    </w:p>
    <w:p w:rsidR="0036440C" w:rsidRPr="00EE1E51" w:rsidRDefault="00D74FB5">
      <w:pPr>
        <w:pStyle w:val="a9"/>
        <w:spacing w:line="240" w:lineRule="exact"/>
        <w:ind w:firstLine="2940"/>
        <w:rPr>
          <w:rFonts w:hint="default"/>
          <w:color w:val="000000" w:themeColor="text1"/>
          <w:u w:color="FF0000"/>
          <w:lang w:val="zh-TW" w:eastAsia="zh-TW"/>
        </w:rPr>
      </w:pPr>
      <w:r w:rsidRPr="00EE1E51">
        <w:rPr>
          <w:color w:val="000000" w:themeColor="text1"/>
          <w:u w:color="FF0000"/>
          <w:lang w:val="zh-TW" w:eastAsia="zh-TW"/>
        </w:rPr>
        <w:t>竞投供应商最低评审报价金额（元）</w:t>
      </w:r>
    </w:p>
    <w:p w:rsidR="0036440C" w:rsidRPr="00EE1E51" w:rsidRDefault="00973740">
      <w:pPr>
        <w:pStyle w:val="a9"/>
        <w:spacing w:line="240" w:lineRule="exact"/>
        <w:ind w:firstLine="441"/>
        <w:rPr>
          <w:rFonts w:hint="default"/>
          <w:color w:val="000000" w:themeColor="text1"/>
          <w:u w:color="FF0000"/>
        </w:rPr>
      </w:pPr>
      <w:r>
        <w:rPr>
          <w:rFonts w:hint="default"/>
          <w:noProof/>
          <w:color w:val="000000" w:themeColor="text1"/>
          <w:u w:color="FF0000"/>
        </w:rPr>
        <w:pict>
          <v:line id="officeArt object" o:spid="_x0000_s1026" alt="直线" style="position:absolute;left:0;text-align:left;z-index:251659264;visibility:visible;mso-wrap-distance-left:0;mso-wrap-distance-right:0;mso-position-vertical-relative:line" from="141.9pt,4.15pt" to="317.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cWzgEAAGkDAAAOAAAAZHJzL2Uyb0RvYy54bWysU82O0zAQviPxDpbvND9LSYmartBWywVB&#10;pYUHmPqnMXJsy/Y27bPwGpy48Dj7GoydUHaXGyIHxzPz5fM3nyfr69OgyVH4oKzpaLUoKRGGWa7M&#10;oaNfPt++WlESIhgO2hrR0bMI9Hrz8sV6dK2obW81F54giQnt6Drax+jaogisFwOEhXXCYFFaP0DE&#10;0B8K7mFE9kEXdVm+KUbrufOWiRAwu52KdJP5pRQsfpIyiEh0R1FbzKvP6z6txWYN7cGD6xWbZcA/&#10;qBhAGTz0QrWFCOTeq7+oBsW8DVbGBbNDYaVUTOQesJuqfNbNXQ9O5F7QnOAuNoX/R8s+HneeKI53&#10;VzZXzetqVS8pMTDgXU3q3vlI7P4rOkkJF4GheQ/fvj/8+Jm8G11okeLG7PwcBbfzyYiT9EN6Iwk5&#10;Zb/PF7/FKRKGybq+KpslnsewVjXNqkqcxZ+PnQ/xvbADSZuOamWSHdDC8UOIE/Q3JKWNvVVaYx5a&#10;bcjY0bfL1A0DHCypIeZvg9WKJ1yCBX/Y32hPjpDmIz+zhCewdMgWQj/hcinBoPX23vBJiDYpIfLM&#10;zeqSO5Mfabe3/JxtKlKE95lbnWcvDczjGPeP/5DNLwAAAP//AwBQSwMEFAAGAAgAAAAhAI2MJrvd&#10;AAAACAEAAA8AAABkcnMvZG93bnJldi54bWxMj71Ow0AQhHsk3uG0SDQROf+IyHJ8jhDgjoYERLux&#10;N7aFb8/xXRLD07NUUI5mNPNNsZntoM40+d6xgXgZgSKuXdNza+BtV91loHxAbnBwTAa+yMOmvL4q&#10;MG/chV/pvA2tkhL2ORroQhhzrX3dkUW/dCOxeAc3WQwip1Y3E16k3A46iaKVttizLHQ40mNH9ef2&#10;ZA346p2O1feiXkQfaesoOT69PKMxtzfzwxpUoDn8heEXX9ChFKa9O3Hj1WAgyVJBDwayFJT4q/Q+&#10;BrWXYByDLgv9/0D5AwAA//8DAFBLAQItABQABgAIAAAAIQC2gziS/gAAAOEBAAATAAAAAAAAAAAA&#10;AAAAAAAAAABbQ29udGVudF9UeXBlc10ueG1sUEsBAi0AFAAGAAgAAAAhADj9If/WAAAAlAEAAAsA&#10;AAAAAAAAAAAAAAAALwEAAF9yZWxzLy5yZWxzUEsBAi0AFAAGAAgAAAAhALfFhxbOAQAAaQMAAA4A&#10;AAAAAAAAAAAAAAAALgIAAGRycy9lMm9Eb2MueG1sUEsBAi0AFAAGAAgAAAAhAI2MJrvdAAAACAEA&#10;AA8AAAAAAAAAAAAAAAAAKAQAAGRycy9kb3ducmV2LnhtbFBLBQYAAAAABAAEAPMAAAAyBQAAAAA=&#10;"/>
        </w:pict>
      </w:r>
      <w:r w:rsidR="00D74FB5" w:rsidRPr="00EE1E51">
        <w:rPr>
          <w:rFonts w:ascii="宋体" w:hAnsi="宋体"/>
          <w:color w:val="000000" w:themeColor="text1"/>
          <w:u w:color="FF0000"/>
        </w:rPr>
        <w:t>(3)</w:t>
      </w:r>
      <w:r w:rsidR="00D74FB5" w:rsidRPr="00EE1E51">
        <w:rPr>
          <w:color w:val="000000" w:themeColor="text1"/>
          <w:u w:color="FF0000"/>
          <w:lang w:val="zh-TW" w:eastAsia="zh-TW"/>
        </w:rPr>
        <w:t>某竞投供应商价格分</w:t>
      </w:r>
      <w:r w:rsidR="00D74FB5" w:rsidRPr="00EE1E51">
        <w:rPr>
          <w:rFonts w:ascii="宋体" w:hAnsi="宋体" w:hint="default"/>
          <w:color w:val="000000" w:themeColor="text1"/>
          <w:u w:color="FF0000"/>
        </w:rPr>
        <w:t xml:space="preserve">                                 ×</w:t>
      </w:r>
      <w:r w:rsidR="00D74FB5" w:rsidRPr="00EE1E51">
        <w:rPr>
          <w:rFonts w:ascii="宋体" w:hAnsi="宋体"/>
          <w:color w:val="000000" w:themeColor="text1"/>
          <w:u w:color="FF0000"/>
        </w:rPr>
        <w:t>30</w:t>
      </w:r>
      <w:r w:rsidR="00D74FB5" w:rsidRPr="00EE1E51">
        <w:rPr>
          <w:color w:val="000000" w:themeColor="text1"/>
          <w:u w:color="FF0000"/>
          <w:lang w:val="zh-TW" w:eastAsia="zh-TW"/>
        </w:rPr>
        <w:t>分</w:t>
      </w:r>
    </w:p>
    <w:p w:rsidR="0036440C" w:rsidRPr="00EE1E51" w:rsidRDefault="00D74FB5">
      <w:pPr>
        <w:pStyle w:val="A6"/>
        <w:tabs>
          <w:tab w:val="left" w:pos="5760"/>
        </w:tabs>
        <w:spacing w:line="240" w:lineRule="exact"/>
        <w:ind w:left="412" w:hanging="206"/>
        <w:rPr>
          <w:rFonts w:ascii="宋体" w:eastAsia="宋体" w:hAnsi="宋体" w:cs="宋体"/>
          <w:color w:val="000000" w:themeColor="text1"/>
          <w:u w:color="FF0000"/>
          <w:lang w:val="zh-TW" w:eastAsia="zh-TW"/>
        </w:rPr>
      </w:pPr>
      <w:r w:rsidRPr="00EE1E51">
        <w:rPr>
          <w:rFonts w:hint="eastAsia"/>
          <w:color w:val="000000" w:themeColor="text1"/>
          <w:u w:color="FF0000"/>
          <w:lang w:val="zh-TW" w:eastAsia="zh-TW"/>
        </w:rPr>
        <w:t>某竞投供应商有效评审报价金额（元）</w:t>
      </w:r>
    </w:p>
    <w:p w:rsidR="0036440C" w:rsidRPr="00EE1E51" w:rsidRDefault="00D74FB5">
      <w:pPr>
        <w:pStyle w:val="A6"/>
        <w:spacing w:line="400" w:lineRule="exact"/>
        <w:ind w:firstLine="422"/>
        <w:rPr>
          <w:rFonts w:ascii="SimSong Bold" w:eastAsia="SimSong Bold" w:hAnsi="SimSong Bold" w:cs="SimSong Bold"/>
          <w:color w:val="000000" w:themeColor="text1"/>
          <w:u w:color="FF0000"/>
        </w:rPr>
      </w:pPr>
      <w:r w:rsidRPr="00EE1E51">
        <w:rPr>
          <w:rFonts w:ascii="SimSong Bold" w:hAnsi="SimSong Bold"/>
          <w:color w:val="000000" w:themeColor="text1"/>
          <w:u w:color="FF0000"/>
        </w:rPr>
        <w:t>2.</w:t>
      </w:r>
      <w:r w:rsidRPr="00EE1E51">
        <w:rPr>
          <w:rFonts w:hint="eastAsia"/>
          <w:color w:val="000000" w:themeColor="text1"/>
          <w:u w:color="FF0000"/>
          <w:lang w:val="zh-TW" w:eastAsia="zh-TW"/>
        </w:rPr>
        <w:t>技术服务分</w:t>
      </w:r>
      <w:r w:rsidRPr="00EE1E51">
        <w:rPr>
          <w:rFonts w:ascii="SimSong Bold" w:hAnsi="SimSong Bold"/>
          <w:color w:val="000000" w:themeColor="text1"/>
          <w:u w:color="FF0000"/>
        </w:rPr>
        <w:t>…………………………………………………………………25</w:t>
      </w:r>
      <w:r w:rsidRPr="00EE1E51">
        <w:rPr>
          <w:rFonts w:hint="eastAsia"/>
          <w:color w:val="000000" w:themeColor="text1"/>
          <w:u w:color="FF0000"/>
          <w:lang w:val="zh-TW" w:eastAsia="zh-TW"/>
        </w:rPr>
        <w:t>分</w:t>
      </w:r>
    </w:p>
    <w:p w:rsidR="0036440C" w:rsidRPr="00EE1E51" w:rsidRDefault="00D74FB5">
      <w:pPr>
        <w:pStyle w:val="a9"/>
        <w:spacing w:line="360" w:lineRule="exact"/>
        <w:ind w:firstLine="538"/>
        <w:jc w:val="left"/>
        <w:rPr>
          <w:rFonts w:ascii="SimSong Bold" w:eastAsia="SimSong Bold" w:hAnsi="SimSong Bold" w:cs="SimSong Bold" w:hint="default"/>
          <w:color w:val="000000" w:themeColor="text1"/>
          <w:u w:color="FF0000"/>
        </w:rPr>
      </w:pPr>
      <w:r w:rsidRPr="00EE1E51">
        <w:rPr>
          <w:color w:val="000000" w:themeColor="text1"/>
          <w:u w:color="FF0000"/>
          <w:lang w:val="zh-TW" w:eastAsia="zh-TW"/>
        </w:rPr>
        <w:t>（</w:t>
      </w:r>
      <w:r w:rsidRPr="00EE1E51">
        <w:rPr>
          <w:rFonts w:ascii="SimSong Bold" w:hAnsi="SimSong Bold"/>
          <w:color w:val="000000" w:themeColor="text1"/>
          <w:u w:color="FF0000"/>
        </w:rPr>
        <w:t>1</w:t>
      </w:r>
      <w:r w:rsidRPr="00EE1E51">
        <w:rPr>
          <w:color w:val="000000" w:themeColor="text1"/>
          <w:u w:color="FF0000"/>
          <w:lang w:val="zh-TW" w:eastAsia="zh-TW"/>
        </w:rPr>
        <w:t>）技术规格和需求响应情况分（满分</w:t>
      </w:r>
      <w:r w:rsidRPr="00EE1E51">
        <w:rPr>
          <w:rFonts w:ascii="SimSong Bold" w:hAnsi="SimSong Bold"/>
          <w:color w:val="000000" w:themeColor="text1"/>
          <w:u w:color="FF0000"/>
        </w:rPr>
        <w:t>10</w:t>
      </w:r>
      <w:r w:rsidRPr="00EE1E51">
        <w:rPr>
          <w:color w:val="000000" w:themeColor="text1"/>
          <w:u w:color="FF0000"/>
          <w:lang w:val="zh-TW" w:eastAsia="zh-TW"/>
        </w:rPr>
        <w:t>分）</w:t>
      </w:r>
    </w:p>
    <w:p w:rsidR="0036440C" w:rsidRPr="00EE1E51" w:rsidRDefault="00D74FB5">
      <w:pPr>
        <w:pStyle w:val="a9"/>
        <w:spacing w:line="360" w:lineRule="exact"/>
        <w:ind w:firstLine="535"/>
        <w:jc w:val="left"/>
        <w:rPr>
          <w:rFonts w:hint="default"/>
          <w:color w:val="000000" w:themeColor="text1"/>
          <w:u w:color="FF0000"/>
        </w:rPr>
      </w:pPr>
      <w:r w:rsidRPr="00EE1E51">
        <w:rPr>
          <w:color w:val="000000" w:themeColor="text1"/>
          <w:u w:color="FF0000"/>
          <w:lang w:val="zh-TW" w:eastAsia="zh-TW"/>
        </w:rPr>
        <w:t>完全满足采购文件要求得</w:t>
      </w:r>
      <w:r w:rsidRPr="00EE1E51">
        <w:rPr>
          <w:rFonts w:ascii="宋体" w:hAnsi="宋体"/>
          <w:color w:val="000000" w:themeColor="text1"/>
          <w:u w:color="FF0000"/>
        </w:rPr>
        <w:t>10</w:t>
      </w:r>
      <w:r w:rsidRPr="00EE1E51">
        <w:rPr>
          <w:color w:val="000000" w:themeColor="text1"/>
          <w:u w:color="FF0000"/>
          <w:lang w:val="zh-TW" w:eastAsia="zh-TW"/>
        </w:rPr>
        <w:t>分，参数中未标注</w:t>
      </w:r>
      <w:r w:rsidRPr="00EE1E51">
        <w:rPr>
          <w:rFonts w:ascii="宋体" w:hAnsi="宋体" w:hint="default"/>
          <w:color w:val="000000" w:themeColor="text1"/>
          <w:u w:color="FF0000"/>
        </w:rPr>
        <w:t>“</w:t>
      </w:r>
      <w:r w:rsidRPr="00EE1E51">
        <w:rPr>
          <w:rFonts w:ascii="Segoe UI Symbol" w:eastAsia="Segoe UI Symbol" w:hAnsi="Segoe UI Symbol" w:cs="Segoe UI Symbol"/>
          <w:color w:val="000000" w:themeColor="text1"/>
          <w:u w:color="FF0000"/>
        </w:rPr>
        <w:t>★</w:t>
      </w:r>
      <w:r w:rsidRPr="00EE1E51">
        <w:rPr>
          <w:rFonts w:ascii="宋体" w:hAnsi="宋体" w:hint="default"/>
          <w:color w:val="000000" w:themeColor="text1"/>
          <w:u w:color="FF0000"/>
        </w:rPr>
        <w:t>”</w:t>
      </w:r>
      <w:r w:rsidRPr="00EE1E51">
        <w:rPr>
          <w:color w:val="000000" w:themeColor="text1"/>
          <w:u w:color="FF0000"/>
          <w:lang w:val="zh-TW" w:eastAsia="zh-TW"/>
        </w:rPr>
        <w:t>的技术参数指标每负偏离一项扣</w:t>
      </w:r>
      <w:r w:rsidRPr="00EE1E51">
        <w:rPr>
          <w:rFonts w:ascii="宋体" w:hAnsi="宋体"/>
          <w:color w:val="000000" w:themeColor="text1"/>
          <w:u w:color="FF0000"/>
        </w:rPr>
        <w:t>2</w:t>
      </w:r>
      <w:r w:rsidRPr="00EE1E51">
        <w:rPr>
          <w:color w:val="000000" w:themeColor="text1"/>
          <w:u w:color="FF0000"/>
          <w:lang w:val="zh-TW" w:eastAsia="zh-TW"/>
        </w:rPr>
        <w:t>分，最多扣完本项分值，正偏离不加分。</w:t>
      </w:r>
    </w:p>
    <w:p w:rsidR="0036440C" w:rsidRPr="00EE1E51" w:rsidRDefault="00D74FB5">
      <w:pPr>
        <w:pStyle w:val="A6"/>
        <w:spacing w:line="400" w:lineRule="exact"/>
        <w:ind w:firstLine="422"/>
        <w:jc w:val="left"/>
        <w:rPr>
          <w:b/>
          <w:bCs/>
          <w:color w:val="000000" w:themeColor="text1"/>
          <w:kern w:val="0"/>
          <w:u w:color="FF0000"/>
        </w:rPr>
      </w:pPr>
      <w:r w:rsidRPr="00EE1E51">
        <w:rPr>
          <w:rFonts w:hint="eastAsia"/>
          <w:color w:val="000000" w:themeColor="text1"/>
          <w:kern w:val="0"/>
          <w:u w:color="FF0000"/>
          <w:lang w:val="zh-TW" w:eastAsia="zh-TW"/>
        </w:rPr>
        <w:t>（</w:t>
      </w:r>
      <w:r w:rsidRPr="00EE1E51">
        <w:rPr>
          <w:b/>
          <w:bCs/>
          <w:color w:val="000000" w:themeColor="text1"/>
          <w:kern w:val="0"/>
          <w:u w:color="FF0000"/>
        </w:rPr>
        <w:t>2</w:t>
      </w:r>
      <w:r w:rsidRPr="00EE1E51">
        <w:rPr>
          <w:rFonts w:hint="eastAsia"/>
          <w:color w:val="000000" w:themeColor="text1"/>
          <w:kern w:val="0"/>
          <w:u w:color="FF0000"/>
          <w:lang w:val="zh-TW" w:eastAsia="zh-TW"/>
        </w:rPr>
        <w:t>）技术及实施方案分（满分</w:t>
      </w:r>
      <w:r w:rsidRPr="00EE1E51">
        <w:rPr>
          <w:b/>
          <w:bCs/>
          <w:color w:val="000000" w:themeColor="text1"/>
          <w:kern w:val="0"/>
          <w:u w:color="FF0000"/>
        </w:rPr>
        <w:t>15</w:t>
      </w:r>
      <w:r w:rsidRPr="00EE1E51">
        <w:rPr>
          <w:rFonts w:hint="eastAsia"/>
          <w:color w:val="000000" w:themeColor="text1"/>
          <w:kern w:val="0"/>
          <w:u w:color="FF0000"/>
          <w:lang w:val="zh-TW" w:eastAsia="zh-TW"/>
        </w:rPr>
        <w:t>分）</w:t>
      </w:r>
    </w:p>
    <w:p w:rsidR="0036440C" w:rsidRPr="00EE1E51" w:rsidRDefault="00D74FB5">
      <w:pPr>
        <w:pStyle w:val="a9"/>
        <w:spacing w:line="420" w:lineRule="exact"/>
        <w:rPr>
          <w:rFonts w:hint="default"/>
          <w:color w:val="000000" w:themeColor="text1"/>
          <w:u w:color="FF0000"/>
          <w:lang w:val="zh-TW" w:eastAsia="zh-TW"/>
        </w:rPr>
      </w:pPr>
      <w:r w:rsidRPr="00EE1E51">
        <w:rPr>
          <w:color w:val="000000" w:themeColor="text1"/>
          <w:u w:color="FF0000"/>
          <w:lang w:val="zh-TW" w:eastAsia="zh-TW"/>
        </w:rPr>
        <w:t>设计制作方案，由评委小组从拍摄大纲、进度安排和人员投入等三个方面集体讨论确定各投标人所属档次，然后由各评委在相应的档次内独立打分。</w:t>
      </w:r>
    </w:p>
    <w:p w:rsidR="0036440C" w:rsidRPr="00EE1E51" w:rsidRDefault="00D74FB5">
      <w:pPr>
        <w:pStyle w:val="a9"/>
        <w:spacing w:line="420" w:lineRule="exact"/>
        <w:rPr>
          <w:rFonts w:hint="default"/>
          <w:color w:val="000000" w:themeColor="text1"/>
          <w:u w:color="FF0000"/>
        </w:rPr>
      </w:pPr>
      <w:r w:rsidRPr="00EE1E51">
        <w:rPr>
          <w:color w:val="000000" w:themeColor="text1"/>
          <w:u w:color="FF0000"/>
          <w:lang w:val="zh-TW" w:eastAsia="zh-TW"/>
        </w:rPr>
        <w:t>一档（</w:t>
      </w:r>
      <w:r w:rsidRPr="00EE1E51">
        <w:rPr>
          <w:rFonts w:ascii="宋体" w:hAnsi="宋体"/>
          <w:color w:val="000000" w:themeColor="text1"/>
          <w:u w:color="FF0000"/>
        </w:rPr>
        <w:t>0.1-5</w:t>
      </w:r>
      <w:r w:rsidRPr="00EE1E51">
        <w:rPr>
          <w:color w:val="000000" w:themeColor="text1"/>
          <w:u w:color="FF0000"/>
          <w:lang w:val="zh-TW" w:eastAsia="zh-TW"/>
        </w:rPr>
        <w:t>分）：技术方案和项目实施方案简单，没有明显技术错误，架构较简单可行，能基本满足项目实施需要；</w:t>
      </w:r>
    </w:p>
    <w:p w:rsidR="0036440C" w:rsidRPr="00EE1E51" w:rsidRDefault="00D74FB5">
      <w:pPr>
        <w:pStyle w:val="a9"/>
        <w:spacing w:line="420" w:lineRule="exact"/>
        <w:rPr>
          <w:rFonts w:hint="default"/>
          <w:color w:val="000000" w:themeColor="text1"/>
          <w:u w:color="FF0000"/>
        </w:rPr>
      </w:pPr>
      <w:r w:rsidRPr="00EE1E51">
        <w:rPr>
          <w:color w:val="000000" w:themeColor="text1"/>
          <w:u w:color="FF0000"/>
          <w:lang w:val="zh-TW" w:eastAsia="zh-TW"/>
        </w:rPr>
        <w:t>二档（</w:t>
      </w:r>
      <w:r w:rsidRPr="00EE1E51">
        <w:rPr>
          <w:rFonts w:ascii="宋体" w:hAnsi="宋体"/>
          <w:color w:val="000000" w:themeColor="text1"/>
          <w:u w:color="FF0000"/>
        </w:rPr>
        <w:t>5.1-10</w:t>
      </w:r>
      <w:r w:rsidRPr="00EE1E51">
        <w:rPr>
          <w:color w:val="000000" w:themeColor="text1"/>
          <w:u w:color="FF0000"/>
          <w:lang w:val="zh-TW" w:eastAsia="zh-TW"/>
        </w:rPr>
        <w:t>分）：技术方案和项目实施方案较详细，列明项目实施小组成员名单，项目承诺投入设备基本满足项目需求，能满足项目实施需要；</w:t>
      </w:r>
    </w:p>
    <w:p w:rsidR="0036440C" w:rsidRPr="00EE1E51" w:rsidRDefault="00D74FB5">
      <w:pPr>
        <w:pStyle w:val="a9"/>
        <w:spacing w:line="420" w:lineRule="exact"/>
        <w:rPr>
          <w:rFonts w:hint="default"/>
          <w:color w:val="000000" w:themeColor="text1"/>
          <w:u w:color="FF0000"/>
        </w:rPr>
      </w:pPr>
      <w:r w:rsidRPr="00EE1E51">
        <w:rPr>
          <w:color w:val="000000" w:themeColor="text1"/>
          <w:u w:color="FF0000"/>
          <w:lang w:val="zh-TW" w:eastAsia="zh-TW"/>
        </w:rPr>
        <w:lastRenderedPageBreak/>
        <w:t>三档（</w:t>
      </w:r>
      <w:r w:rsidRPr="00EE1E51">
        <w:rPr>
          <w:rFonts w:ascii="宋体" w:hAnsi="宋体"/>
          <w:color w:val="000000" w:themeColor="text1"/>
          <w:u w:color="FF0000"/>
        </w:rPr>
        <w:t>10.1-15</w:t>
      </w:r>
      <w:r w:rsidRPr="00EE1E51">
        <w:rPr>
          <w:color w:val="000000" w:themeColor="text1"/>
          <w:u w:color="FF0000"/>
          <w:lang w:val="zh-TW" w:eastAsia="zh-TW"/>
        </w:rPr>
        <w:t>分）：技术方案和项目实施方案详细，组织机构健全，实施人员配备完备，列明项目实施小组成员名单，项目承诺投入设备满足项目需求；对项目理解深刻，方案整体性，可靠性，可维护性，安全性好，能较有针对性提出合理化建议的。</w:t>
      </w:r>
    </w:p>
    <w:p w:rsidR="0036440C" w:rsidRPr="00EE1E51" w:rsidRDefault="00D74FB5">
      <w:pPr>
        <w:pStyle w:val="A6"/>
        <w:spacing w:line="400" w:lineRule="exact"/>
        <w:ind w:firstLine="422"/>
        <w:rPr>
          <w:rFonts w:ascii="SimSong Bold" w:eastAsia="SimSong Bold" w:hAnsi="SimSong Bold" w:cs="SimSong Bold"/>
          <w:color w:val="000000" w:themeColor="text1"/>
          <w:u w:color="FF0000"/>
        </w:rPr>
      </w:pPr>
      <w:r w:rsidRPr="00EE1E51">
        <w:rPr>
          <w:rFonts w:ascii="SimSong Bold" w:hAnsi="SimSong Bold"/>
          <w:color w:val="000000" w:themeColor="text1"/>
          <w:u w:color="FF0000"/>
        </w:rPr>
        <w:t>3</w:t>
      </w:r>
      <w:r w:rsidRPr="00EE1E51">
        <w:rPr>
          <w:rFonts w:hint="eastAsia"/>
          <w:color w:val="000000" w:themeColor="text1"/>
          <w:u w:color="FF0000"/>
          <w:lang w:val="zh-TW" w:eastAsia="zh-TW"/>
        </w:rPr>
        <w:t>．售后服务方案分</w:t>
      </w:r>
      <w:r w:rsidRPr="00EE1E51">
        <w:rPr>
          <w:rFonts w:ascii="SimSong Bold" w:hAnsi="SimSong Bold"/>
          <w:color w:val="000000" w:themeColor="text1"/>
          <w:u w:color="FF0000"/>
        </w:rPr>
        <w:t>……………………………………………………………………</w:t>
      </w:r>
      <w:r w:rsidRPr="00EE1E51">
        <w:rPr>
          <w:rFonts w:ascii="SimSong Bold" w:hAnsi="SimSong Bold"/>
          <w:color w:val="000000" w:themeColor="text1"/>
          <w:kern w:val="0"/>
          <w:u w:color="FF0000"/>
        </w:rPr>
        <w:t>…15</w:t>
      </w:r>
      <w:r w:rsidRPr="00EE1E51">
        <w:rPr>
          <w:rFonts w:hint="eastAsia"/>
          <w:color w:val="000000" w:themeColor="text1"/>
          <w:u w:color="FF0000"/>
          <w:lang w:val="zh-TW" w:eastAsia="zh-TW"/>
        </w:rPr>
        <w:t>分</w:t>
      </w:r>
    </w:p>
    <w:p w:rsidR="0036440C" w:rsidRPr="00EE1E51" w:rsidRDefault="00D74FB5">
      <w:pPr>
        <w:pStyle w:val="a9"/>
        <w:spacing w:line="420" w:lineRule="exact"/>
        <w:ind w:firstLine="420"/>
        <w:rPr>
          <w:rFonts w:hint="default"/>
          <w:color w:val="000000" w:themeColor="text1"/>
          <w:u w:color="FF0000"/>
        </w:rPr>
      </w:pPr>
      <w:r w:rsidRPr="00EE1E51">
        <w:rPr>
          <w:color w:val="000000" w:themeColor="text1"/>
          <w:u w:color="FF0000"/>
          <w:lang w:val="zh-TW" w:eastAsia="zh-TW"/>
        </w:rPr>
        <w:t>（</w:t>
      </w:r>
      <w:r w:rsidRPr="00EE1E51">
        <w:rPr>
          <w:rFonts w:ascii="宋体" w:hAnsi="宋体"/>
          <w:color w:val="000000" w:themeColor="text1"/>
          <w:u w:color="FF0000"/>
        </w:rPr>
        <w:t>1</w:t>
      </w:r>
      <w:r w:rsidRPr="00EE1E51">
        <w:rPr>
          <w:color w:val="000000" w:themeColor="text1"/>
          <w:u w:color="FF0000"/>
          <w:lang w:val="zh-TW" w:eastAsia="zh-TW"/>
        </w:rPr>
        <w:t>）售后服务方案总体评价（满分</w:t>
      </w:r>
      <w:r w:rsidRPr="00EE1E51">
        <w:rPr>
          <w:rFonts w:ascii="宋体" w:hAnsi="宋体"/>
          <w:color w:val="000000" w:themeColor="text1"/>
          <w:u w:color="FF0000"/>
        </w:rPr>
        <w:t>12</w:t>
      </w:r>
      <w:r w:rsidRPr="00EE1E51">
        <w:rPr>
          <w:color w:val="000000" w:themeColor="text1"/>
          <w:u w:color="FF0000"/>
          <w:lang w:val="zh-TW" w:eastAsia="zh-TW"/>
        </w:rPr>
        <w:t>分）</w:t>
      </w:r>
    </w:p>
    <w:p w:rsidR="0036440C" w:rsidRPr="00EE1E51" w:rsidRDefault="00D74FB5">
      <w:pPr>
        <w:pStyle w:val="a9"/>
        <w:spacing w:line="420" w:lineRule="exact"/>
        <w:ind w:firstLine="420"/>
        <w:rPr>
          <w:rFonts w:hint="default"/>
          <w:color w:val="000000" w:themeColor="text1"/>
          <w:u w:color="FF0000"/>
          <w:lang w:val="zh-TW" w:eastAsia="zh-TW"/>
        </w:rPr>
      </w:pPr>
      <w:r w:rsidRPr="00EE1E51">
        <w:rPr>
          <w:color w:val="000000" w:themeColor="text1"/>
          <w:u w:color="FF0000"/>
          <w:lang w:val="zh-TW" w:eastAsia="zh-TW"/>
        </w:rPr>
        <w:t>售后服务方案（根据各投标人承诺的免费质保期、售后响应时间、售后完成时限、项目回访计划、维护承诺及其他售后服务承诺等）进行横向比较打分</w:t>
      </w:r>
    </w:p>
    <w:p w:rsidR="0036440C" w:rsidRPr="00EE1E51" w:rsidRDefault="00D74FB5">
      <w:pPr>
        <w:pStyle w:val="a9"/>
        <w:spacing w:line="420" w:lineRule="exact"/>
        <w:ind w:firstLine="420"/>
        <w:rPr>
          <w:rFonts w:hint="default"/>
          <w:color w:val="000000" w:themeColor="text1"/>
          <w:u w:color="FF0000"/>
        </w:rPr>
      </w:pPr>
      <w:r w:rsidRPr="00EE1E51">
        <w:rPr>
          <w:color w:val="000000" w:themeColor="text1"/>
          <w:u w:color="FF0000"/>
          <w:lang w:val="zh-TW" w:eastAsia="zh-TW"/>
        </w:rPr>
        <w:t>一档（</w:t>
      </w:r>
      <w:r w:rsidRPr="00EE1E51">
        <w:rPr>
          <w:rFonts w:ascii="宋体" w:hAnsi="宋体"/>
          <w:color w:val="000000" w:themeColor="text1"/>
          <w:u w:color="FF0000"/>
        </w:rPr>
        <w:t>0.1-4</w:t>
      </w:r>
      <w:r w:rsidRPr="00EE1E51">
        <w:rPr>
          <w:color w:val="000000" w:themeColor="text1"/>
          <w:u w:color="FF0000"/>
          <w:lang w:val="zh-TW" w:eastAsia="zh-TW"/>
        </w:rPr>
        <w:t>分）：方案内容一般，可操作性较差；</w:t>
      </w:r>
    </w:p>
    <w:p w:rsidR="0036440C" w:rsidRPr="00EE1E51" w:rsidRDefault="00D74FB5">
      <w:pPr>
        <w:pStyle w:val="a9"/>
        <w:spacing w:line="420" w:lineRule="exact"/>
        <w:ind w:firstLine="420"/>
        <w:rPr>
          <w:rFonts w:hint="default"/>
          <w:color w:val="000000" w:themeColor="text1"/>
          <w:u w:color="FF0000"/>
        </w:rPr>
      </w:pPr>
      <w:r w:rsidRPr="00EE1E51">
        <w:rPr>
          <w:color w:val="000000" w:themeColor="text1"/>
          <w:u w:color="FF0000"/>
          <w:lang w:val="zh-TW" w:eastAsia="zh-TW"/>
        </w:rPr>
        <w:t>二档（</w:t>
      </w:r>
      <w:r w:rsidRPr="00EE1E51">
        <w:rPr>
          <w:rFonts w:ascii="宋体" w:hAnsi="宋体"/>
          <w:color w:val="000000" w:themeColor="text1"/>
          <w:u w:color="FF0000"/>
        </w:rPr>
        <w:t>4.1-8</w:t>
      </w:r>
      <w:r w:rsidRPr="00EE1E51">
        <w:rPr>
          <w:color w:val="000000" w:themeColor="text1"/>
          <w:u w:color="FF0000"/>
          <w:lang w:val="zh-TW" w:eastAsia="zh-TW"/>
        </w:rPr>
        <w:t>分）：方案内容较好，可操作性较强；</w:t>
      </w:r>
    </w:p>
    <w:p w:rsidR="0036440C" w:rsidRPr="00EE1E51" w:rsidRDefault="00D74FB5">
      <w:pPr>
        <w:pStyle w:val="a9"/>
        <w:spacing w:line="420" w:lineRule="exact"/>
        <w:ind w:firstLine="420"/>
        <w:rPr>
          <w:rFonts w:hint="default"/>
          <w:color w:val="000000" w:themeColor="text1"/>
          <w:u w:color="FF0000"/>
        </w:rPr>
      </w:pPr>
      <w:r w:rsidRPr="00EE1E51">
        <w:rPr>
          <w:color w:val="000000" w:themeColor="text1"/>
          <w:u w:color="FF0000"/>
          <w:lang w:val="zh-TW" w:eastAsia="zh-TW"/>
        </w:rPr>
        <w:t>三档（</w:t>
      </w:r>
      <w:r w:rsidRPr="00EE1E51">
        <w:rPr>
          <w:rFonts w:ascii="宋体" w:hAnsi="宋体"/>
          <w:color w:val="000000" w:themeColor="text1"/>
          <w:u w:color="FF0000"/>
        </w:rPr>
        <w:t>8.1-12</w:t>
      </w:r>
      <w:r w:rsidRPr="00EE1E51">
        <w:rPr>
          <w:color w:val="000000" w:themeColor="text1"/>
          <w:u w:color="FF0000"/>
          <w:lang w:val="zh-TW" w:eastAsia="zh-TW"/>
        </w:rPr>
        <w:t>分）：方案内容好，可操作性强。</w:t>
      </w:r>
    </w:p>
    <w:p w:rsidR="0036440C" w:rsidRPr="00EE1E51" w:rsidRDefault="00D74FB5">
      <w:pPr>
        <w:pStyle w:val="A6"/>
        <w:spacing w:line="400" w:lineRule="exact"/>
        <w:ind w:firstLine="420"/>
        <w:jc w:val="left"/>
        <w:rPr>
          <w:rFonts w:ascii="宋体" w:eastAsia="宋体" w:hAnsi="宋体" w:cs="宋体"/>
          <w:color w:val="000000" w:themeColor="text1"/>
          <w:u w:color="FF0000"/>
        </w:rPr>
      </w:pPr>
      <w:r w:rsidRPr="00EE1E51">
        <w:rPr>
          <w:rFonts w:hint="eastAsia"/>
          <w:color w:val="000000" w:themeColor="text1"/>
          <w:u w:color="FF0000"/>
          <w:lang w:val="zh-TW" w:eastAsia="zh-TW"/>
        </w:rPr>
        <w:t>（</w:t>
      </w:r>
      <w:r w:rsidRPr="00EE1E51">
        <w:rPr>
          <w:rFonts w:ascii="宋体" w:hAnsi="宋体"/>
          <w:color w:val="000000" w:themeColor="text1"/>
          <w:u w:color="FF0000"/>
        </w:rPr>
        <w:t>2</w:t>
      </w:r>
      <w:r w:rsidRPr="00EE1E51">
        <w:rPr>
          <w:rFonts w:hint="eastAsia"/>
          <w:color w:val="000000" w:themeColor="text1"/>
          <w:u w:color="FF0000"/>
          <w:lang w:val="zh-TW" w:eastAsia="zh-TW"/>
        </w:rPr>
        <w:t>）在南宁市有售后服务网点（满分</w:t>
      </w:r>
      <w:r w:rsidRPr="00EE1E51">
        <w:rPr>
          <w:color w:val="000000" w:themeColor="text1"/>
          <w:u w:color="FF0000"/>
        </w:rPr>
        <w:t>3</w:t>
      </w:r>
      <w:r w:rsidRPr="00EE1E51">
        <w:rPr>
          <w:rFonts w:hint="eastAsia"/>
          <w:color w:val="000000" w:themeColor="text1"/>
          <w:u w:color="FF0000"/>
          <w:lang w:val="zh-TW" w:eastAsia="zh-TW"/>
        </w:rPr>
        <w:t>分）</w:t>
      </w:r>
    </w:p>
    <w:p w:rsidR="0036440C" w:rsidRPr="00EE1E51" w:rsidRDefault="00D74FB5">
      <w:pPr>
        <w:pStyle w:val="a9"/>
        <w:spacing w:line="420" w:lineRule="exact"/>
        <w:ind w:firstLine="420"/>
        <w:rPr>
          <w:rFonts w:hint="default"/>
          <w:color w:val="000000" w:themeColor="text1"/>
          <w:u w:color="FF0000"/>
        </w:rPr>
      </w:pPr>
      <w:r w:rsidRPr="00EE1E51">
        <w:rPr>
          <w:color w:val="000000" w:themeColor="text1"/>
          <w:u w:color="FF0000"/>
          <w:lang w:val="zh-TW" w:eastAsia="zh-TW"/>
        </w:rPr>
        <w:t>供应商在南宁市区提供本地化服务网点，并提供加盖公章的相关证明材料复印件（国家工商部门颁发的营业执照），得</w:t>
      </w:r>
      <w:r w:rsidRPr="00EE1E51">
        <w:rPr>
          <w:rFonts w:ascii="宋体" w:hAnsi="宋体"/>
          <w:color w:val="000000" w:themeColor="text1"/>
          <w:u w:color="FF0000"/>
        </w:rPr>
        <w:t>3</w:t>
      </w:r>
      <w:r w:rsidRPr="00EE1E51">
        <w:rPr>
          <w:color w:val="000000" w:themeColor="text1"/>
          <w:u w:color="FF0000"/>
          <w:lang w:val="zh-TW" w:eastAsia="zh-TW"/>
        </w:rPr>
        <w:t>分。</w:t>
      </w:r>
    </w:p>
    <w:p w:rsidR="0036440C" w:rsidRPr="00EE1E51" w:rsidRDefault="00D74FB5">
      <w:pPr>
        <w:pStyle w:val="A6"/>
        <w:spacing w:line="400" w:lineRule="exact"/>
        <w:ind w:firstLine="422"/>
        <w:jc w:val="left"/>
        <w:rPr>
          <w:rFonts w:ascii="SimSong Bold" w:eastAsia="SimSong Bold" w:hAnsi="SimSong Bold" w:cs="SimSong Bold"/>
          <w:color w:val="000000" w:themeColor="text1"/>
          <w:u w:color="FF0000"/>
        </w:rPr>
      </w:pPr>
      <w:r w:rsidRPr="00EE1E51">
        <w:rPr>
          <w:rFonts w:ascii="SimSong Bold" w:hAnsi="SimSong Bold"/>
          <w:color w:val="000000" w:themeColor="text1"/>
          <w:u w:color="FF0000"/>
        </w:rPr>
        <w:t>4.</w:t>
      </w:r>
      <w:r w:rsidRPr="00EE1E51">
        <w:rPr>
          <w:rFonts w:hint="eastAsia"/>
          <w:color w:val="000000" w:themeColor="text1"/>
          <w:u w:color="FF0000"/>
          <w:lang w:val="zh-TW" w:eastAsia="zh-TW"/>
        </w:rPr>
        <w:t>企业技术能力及业绩分</w:t>
      </w:r>
      <w:r w:rsidRPr="00EE1E51">
        <w:rPr>
          <w:rFonts w:ascii="SimSong Bold" w:hAnsi="SimSong Bold"/>
          <w:color w:val="000000" w:themeColor="text1"/>
          <w:u w:color="FF0000"/>
        </w:rPr>
        <w:t>……………………………………………………………30</w:t>
      </w:r>
      <w:r w:rsidRPr="00EE1E51">
        <w:rPr>
          <w:rFonts w:hint="eastAsia"/>
          <w:color w:val="000000" w:themeColor="text1"/>
          <w:u w:color="FF0000"/>
          <w:lang w:val="zh-TW" w:eastAsia="zh-TW"/>
        </w:rPr>
        <w:t>分</w:t>
      </w:r>
    </w:p>
    <w:p w:rsidR="0036440C" w:rsidRPr="00EE1E51" w:rsidRDefault="00D74FB5">
      <w:pPr>
        <w:pStyle w:val="A6"/>
        <w:spacing w:line="400" w:lineRule="exact"/>
        <w:ind w:firstLine="420"/>
        <w:rPr>
          <w:rFonts w:ascii="宋体" w:eastAsia="宋体" w:hAnsi="宋体" w:cs="宋体"/>
          <w:color w:val="000000" w:themeColor="text1"/>
          <w:u w:color="FF0000"/>
        </w:rPr>
      </w:pPr>
      <w:r w:rsidRPr="00EE1E51">
        <w:rPr>
          <w:rFonts w:hint="eastAsia"/>
          <w:color w:val="000000" w:themeColor="text1"/>
          <w:u w:color="FF0000"/>
          <w:lang w:val="zh-TW" w:eastAsia="zh-TW"/>
        </w:rPr>
        <w:t>（</w:t>
      </w:r>
      <w:r w:rsidRPr="00EE1E51">
        <w:rPr>
          <w:rFonts w:ascii="宋体" w:hAnsi="宋体"/>
          <w:color w:val="000000" w:themeColor="text1"/>
          <w:u w:color="FF0000"/>
        </w:rPr>
        <w:t>1</w:t>
      </w:r>
      <w:r w:rsidRPr="00EE1E51">
        <w:rPr>
          <w:rFonts w:hint="eastAsia"/>
          <w:color w:val="000000" w:themeColor="text1"/>
          <w:u w:color="FF0000"/>
          <w:lang w:val="zh-TW" w:eastAsia="zh-TW"/>
        </w:rPr>
        <w:t>）原厂商或投标人提供通过</w:t>
      </w:r>
      <w:r w:rsidRPr="00EE1E51">
        <w:rPr>
          <w:rFonts w:ascii="宋体" w:hAnsi="宋体"/>
          <w:color w:val="000000" w:themeColor="text1"/>
          <w:u w:color="FF0000"/>
        </w:rPr>
        <w:t>ISO9000</w:t>
      </w:r>
      <w:r w:rsidRPr="00EE1E51">
        <w:rPr>
          <w:rFonts w:hint="eastAsia"/>
          <w:color w:val="000000" w:themeColor="text1"/>
          <w:u w:color="FF0000"/>
          <w:lang w:val="zh-TW" w:eastAsia="zh-TW"/>
        </w:rPr>
        <w:t>系列国际质量体系认证得</w:t>
      </w:r>
      <w:r w:rsidRPr="00EE1E51">
        <w:rPr>
          <w:rFonts w:ascii="宋体" w:hAnsi="宋体"/>
          <w:color w:val="000000" w:themeColor="text1"/>
          <w:u w:color="FF0000"/>
        </w:rPr>
        <w:t>3</w:t>
      </w:r>
      <w:r w:rsidRPr="00EE1E51">
        <w:rPr>
          <w:rFonts w:hint="eastAsia"/>
          <w:color w:val="000000" w:themeColor="text1"/>
          <w:u w:color="FF0000"/>
          <w:lang w:val="zh-TW" w:eastAsia="zh-TW"/>
        </w:rPr>
        <w:t>分。</w:t>
      </w:r>
    </w:p>
    <w:p w:rsidR="0036440C" w:rsidRPr="00EE1E51" w:rsidRDefault="00D74FB5">
      <w:pPr>
        <w:pStyle w:val="A6"/>
        <w:spacing w:line="400" w:lineRule="exact"/>
        <w:ind w:firstLine="420"/>
        <w:rPr>
          <w:rFonts w:ascii="宋体" w:eastAsia="宋体" w:hAnsi="宋体" w:cs="宋体"/>
          <w:color w:val="000000" w:themeColor="text1"/>
          <w:u w:color="FF0000"/>
        </w:rPr>
      </w:pPr>
      <w:r w:rsidRPr="00EE1E51">
        <w:rPr>
          <w:rFonts w:hint="eastAsia"/>
          <w:color w:val="000000" w:themeColor="text1"/>
          <w:u w:color="FF0000"/>
          <w:lang w:val="zh-TW" w:eastAsia="zh-TW"/>
        </w:rPr>
        <w:t>（</w:t>
      </w:r>
      <w:r w:rsidRPr="00EE1E51">
        <w:rPr>
          <w:rFonts w:ascii="宋体" w:hAnsi="宋体"/>
          <w:color w:val="000000" w:themeColor="text1"/>
          <w:u w:color="FF0000"/>
        </w:rPr>
        <w:t>2</w:t>
      </w:r>
      <w:r w:rsidRPr="00EE1E51">
        <w:rPr>
          <w:rFonts w:hint="eastAsia"/>
          <w:color w:val="000000" w:themeColor="text1"/>
          <w:u w:color="FF0000"/>
          <w:lang w:val="zh-TW" w:eastAsia="zh-TW"/>
        </w:rPr>
        <w:t>）原厂商或投标人提供</w:t>
      </w:r>
      <w:r w:rsidRPr="00EE1E51">
        <w:rPr>
          <w:rFonts w:ascii="宋体" w:hAnsi="宋体"/>
          <w:color w:val="000000" w:themeColor="text1"/>
          <w:u w:color="FF0000"/>
        </w:rPr>
        <w:t>AAA</w:t>
      </w:r>
      <w:r w:rsidRPr="00EE1E51">
        <w:rPr>
          <w:rFonts w:hint="eastAsia"/>
          <w:color w:val="000000" w:themeColor="text1"/>
          <w:u w:color="FF0000"/>
          <w:lang w:val="zh-TW" w:eastAsia="zh-TW"/>
        </w:rPr>
        <w:t>信用等级证书的得</w:t>
      </w:r>
      <w:r w:rsidRPr="00EE1E51">
        <w:rPr>
          <w:rFonts w:ascii="宋体" w:hAnsi="宋体"/>
          <w:color w:val="000000" w:themeColor="text1"/>
          <w:u w:color="FF0000"/>
        </w:rPr>
        <w:t>4</w:t>
      </w:r>
      <w:r w:rsidRPr="00EE1E51">
        <w:rPr>
          <w:rFonts w:hint="eastAsia"/>
          <w:color w:val="000000" w:themeColor="text1"/>
          <w:u w:color="FF0000"/>
          <w:lang w:val="zh-TW" w:eastAsia="zh-TW"/>
        </w:rPr>
        <w:t>分。</w:t>
      </w:r>
    </w:p>
    <w:p w:rsidR="0036440C" w:rsidRPr="00EE1E51" w:rsidRDefault="00D74FB5">
      <w:pPr>
        <w:pStyle w:val="A6"/>
        <w:spacing w:line="400" w:lineRule="exact"/>
        <w:ind w:firstLine="420"/>
        <w:rPr>
          <w:rFonts w:ascii="宋体" w:eastAsia="宋体" w:hAnsi="宋体" w:cs="宋体"/>
          <w:color w:val="000000" w:themeColor="text1"/>
          <w:u w:color="FF0000"/>
        </w:rPr>
      </w:pPr>
      <w:r w:rsidRPr="00EE1E51">
        <w:rPr>
          <w:rFonts w:hint="eastAsia"/>
          <w:color w:val="000000" w:themeColor="text1"/>
          <w:u w:color="FF0000"/>
          <w:lang w:val="zh-TW" w:eastAsia="zh-TW"/>
        </w:rPr>
        <w:t>（</w:t>
      </w:r>
      <w:r w:rsidRPr="00EE1E51">
        <w:rPr>
          <w:rFonts w:ascii="宋体" w:hAnsi="宋体"/>
          <w:color w:val="000000" w:themeColor="text1"/>
          <w:u w:color="FF0000"/>
        </w:rPr>
        <w:t>3</w:t>
      </w:r>
      <w:r w:rsidRPr="00EE1E51">
        <w:rPr>
          <w:rFonts w:hint="eastAsia"/>
          <w:color w:val="000000" w:themeColor="text1"/>
          <w:u w:color="FF0000"/>
          <w:lang w:val="zh-TW" w:eastAsia="zh-TW"/>
        </w:rPr>
        <w:t>）原厂商或投标人提供网络教学综合服务平台著作权登记证书得</w:t>
      </w:r>
      <w:r w:rsidRPr="00EE1E51">
        <w:rPr>
          <w:rFonts w:ascii="宋体" w:hAnsi="宋体"/>
          <w:color w:val="000000" w:themeColor="text1"/>
          <w:u w:color="FF0000"/>
        </w:rPr>
        <w:t>4</w:t>
      </w:r>
      <w:r w:rsidRPr="00EE1E51">
        <w:rPr>
          <w:rFonts w:hint="eastAsia"/>
          <w:color w:val="000000" w:themeColor="text1"/>
          <w:u w:color="FF0000"/>
          <w:lang w:val="zh-TW" w:eastAsia="zh-TW"/>
        </w:rPr>
        <w:t>分。</w:t>
      </w:r>
    </w:p>
    <w:p w:rsidR="0036440C" w:rsidRPr="00EE1E51" w:rsidRDefault="00D74FB5">
      <w:pPr>
        <w:pStyle w:val="A6"/>
        <w:spacing w:line="400" w:lineRule="exact"/>
        <w:ind w:firstLine="420"/>
        <w:rPr>
          <w:rFonts w:ascii="宋体" w:eastAsia="宋体" w:hAnsi="宋体" w:cs="宋体"/>
          <w:color w:val="000000" w:themeColor="text1"/>
          <w:u w:color="FF0000"/>
        </w:rPr>
      </w:pPr>
      <w:r w:rsidRPr="00EE1E51">
        <w:rPr>
          <w:rFonts w:hint="eastAsia"/>
          <w:color w:val="000000" w:themeColor="text1"/>
          <w:u w:color="FF0000"/>
          <w:lang w:val="zh-TW" w:eastAsia="zh-TW"/>
        </w:rPr>
        <w:t>（</w:t>
      </w:r>
      <w:r w:rsidRPr="00EE1E51">
        <w:rPr>
          <w:rFonts w:ascii="宋体" w:hAnsi="宋体"/>
          <w:color w:val="000000" w:themeColor="text1"/>
          <w:u w:color="FF0000"/>
        </w:rPr>
        <w:t>4</w:t>
      </w:r>
      <w:r w:rsidRPr="00EE1E51">
        <w:rPr>
          <w:rFonts w:hint="eastAsia"/>
          <w:color w:val="000000" w:themeColor="text1"/>
          <w:u w:color="FF0000"/>
          <w:lang w:val="zh-TW" w:eastAsia="zh-TW"/>
        </w:rPr>
        <w:t>）原厂商或投标人提供广播电视节目制作许可证得</w:t>
      </w:r>
      <w:r w:rsidRPr="00EE1E51">
        <w:rPr>
          <w:rFonts w:ascii="宋体" w:hAnsi="宋体"/>
          <w:color w:val="000000" w:themeColor="text1"/>
          <w:u w:color="FF0000"/>
        </w:rPr>
        <w:t>3</w:t>
      </w:r>
      <w:r w:rsidRPr="00EE1E51">
        <w:rPr>
          <w:rFonts w:hint="eastAsia"/>
          <w:color w:val="000000" w:themeColor="text1"/>
          <w:u w:color="FF0000"/>
          <w:lang w:val="zh-TW" w:eastAsia="zh-TW"/>
        </w:rPr>
        <w:t>分。</w:t>
      </w:r>
    </w:p>
    <w:p w:rsidR="0036440C" w:rsidRPr="00EE1E51" w:rsidRDefault="00D74FB5">
      <w:pPr>
        <w:pStyle w:val="A6"/>
        <w:spacing w:line="400" w:lineRule="exact"/>
        <w:ind w:firstLine="420"/>
        <w:rPr>
          <w:rFonts w:ascii="宋体" w:eastAsia="宋体" w:hAnsi="宋体" w:cs="宋体"/>
          <w:color w:val="000000" w:themeColor="text1"/>
          <w:u w:color="FF0000"/>
        </w:rPr>
      </w:pPr>
      <w:r w:rsidRPr="00EE1E51">
        <w:rPr>
          <w:rFonts w:hint="eastAsia"/>
          <w:color w:val="000000" w:themeColor="text1"/>
          <w:u w:color="FF0000"/>
          <w:lang w:val="zh-TW" w:eastAsia="zh-TW"/>
        </w:rPr>
        <w:t>（</w:t>
      </w:r>
      <w:r w:rsidRPr="00EE1E51">
        <w:rPr>
          <w:rFonts w:ascii="宋体" w:hAnsi="宋体"/>
          <w:color w:val="000000" w:themeColor="text1"/>
          <w:u w:color="FF0000"/>
        </w:rPr>
        <w:t>5</w:t>
      </w:r>
      <w:r w:rsidRPr="00EE1E51">
        <w:rPr>
          <w:rFonts w:hint="eastAsia"/>
          <w:color w:val="000000" w:themeColor="text1"/>
          <w:u w:color="FF0000"/>
          <w:lang w:val="zh-TW" w:eastAsia="zh-TW"/>
        </w:rPr>
        <w:t>）原厂商或投标人提供电子图书的个人作者授权协议复印件，或提供出版社合作的授权协议复印件、视频的授权协议复印件，提供</w:t>
      </w:r>
      <w:r w:rsidRPr="00EE1E51">
        <w:rPr>
          <w:rFonts w:ascii="宋体" w:hAnsi="宋体"/>
          <w:color w:val="000000" w:themeColor="text1"/>
          <w:u w:color="FF0000"/>
        </w:rPr>
        <w:t>1</w:t>
      </w:r>
      <w:r w:rsidRPr="00EE1E51">
        <w:rPr>
          <w:rFonts w:hint="eastAsia"/>
          <w:color w:val="000000" w:themeColor="text1"/>
          <w:u w:color="FF0000"/>
          <w:lang w:val="zh-TW" w:eastAsia="zh-TW"/>
        </w:rPr>
        <w:t>份得</w:t>
      </w:r>
      <w:r w:rsidRPr="00EE1E51">
        <w:rPr>
          <w:rFonts w:ascii="宋体" w:hAnsi="宋体"/>
          <w:color w:val="000000" w:themeColor="text1"/>
          <w:u w:color="FF0000"/>
        </w:rPr>
        <w:t>2</w:t>
      </w:r>
      <w:r w:rsidRPr="00EE1E51">
        <w:rPr>
          <w:rFonts w:hint="eastAsia"/>
          <w:color w:val="000000" w:themeColor="text1"/>
          <w:u w:color="FF0000"/>
          <w:lang w:val="zh-TW" w:eastAsia="zh-TW"/>
        </w:rPr>
        <w:t>分，满分</w:t>
      </w:r>
      <w:r w:rsidRPr="00EE1E51">
        <w:rPr>
          <w:rFonts w:ascii="宋体" w:hAnsi="宋体"/>
          <w:color w:val="000000" w:themeColor="text1"/>
          <w:u w:color="FF0000"/>
        </w:rPr>
        <w:t>10</w:t>
      </w:r>
      <w:r w:rsidRPr="00EE1E51">
        <w:rPr>
          <w:rFonts w:hint="eastAsia"/>
          <w:color w:val="000000" w:themeColor="text1"/>
          <w:u w:color="FF0000"/>
          <w:lang w:val="zh-TW" w:eastAsia="zh-TW"/>
        </w:rPr>
        <w:t>分。</w:t>
      </w:r>
    </w:p>
    <w:p w:rsidR="0036440C" w:rsidRPr="00EE1E51" w:rsidRDefault="00D74FB5">
      <w:pPr>
        <w:pStyle w:val="A6"/>
        <w:spacing w:line="400" w:lineRule="exact"/>
        <w:ind w:firstLine="420"/>
        <w:rPr>
          <w:rFonts w:ascii="宋体" w:eastAsia="宋体" w:hAnsi="宋体" w:cs="宋体"/>
          <w:color w:val="000000" w:themeColor="text1"/>
          <w:u w:color="FF0000"/>
        </w:rPr>
      </w:pPr>
      <w:r w:rsidRPr="00EE1E51">
        <w:rPr>
          <w:rFonts w:hint="eastAsia"/>
          <w:color w:val="000000" w:themeColor="text1"/>
          <w:u w:color="FF0000"/>
          <w:lang w:val="zh-TW" w:eastAsia="zh-TW"/>
        </w:rPr>
        <w:t>注：（</w:t>
      </w:r>
      <w:r w:rsidRPr="00EE1E51">
        <w:rPr>
          <w:rFonts w:ascii="宋体" w:hAnsi="宋体"/>
          <w:color w:val="000000" w:themeColor="text1"/>
          <w:u w:color="FF0000"/>
        </w:rPr>
        <w:t>1</w:t>
      </w:r>
      <w:r w:rsidRPr="00EE1E51">
        <w:rPr>
          <w:rFonts w:hint="eastAsia"/>
          <w:color w:val="000000" w:themeColor="text1"/>
          <w:u w:color="FF0000"/>
          <w:lang w:val="zh-TW" w:eastAsia="zh-TW"/>
        </w:rPr>
        <w:t>）</w:t>
      </w:r>
      <w:r w:rsidRPr="00EE1E51">
        <w:rPr>
          <w:rFonts w:ascii="宋体" w:hAnsi="宋体"/>
          <w:color w:val="000000" w:themeColor="text1"/>
          <w:u w:color="FF0000"/>
        </w:rPr>
        <w:t>-</w:t>
      </w:r>
      <w:r w:rsidRPr="00EE1E51">
        <w:rPr>
          <w:rFonts w:hint="eastAsia"/>
          <w:color w:val="000000" w:themeColor="text1"/>
          <w:u w:color="FF0000"/>
          <w:lang w:val="zh-TW" w:eastAsia="zh-TW"/>
        </w:rPr>
        <w:t>（</w:t>
      </w:r>
      <w:r w:rsidRPr="00EE1E51">
        <w:rPr>
          <w:rFonts w:ascii="宋体" w:hAnsi="宋体"/>
          <w:color w:val="000000" w:themeColor="text1"/>
          <w:u w:color="FF0000"/>
        </w:rPr>
        <w:t>5</w:t>
      </w:r>
      <w:r w:rsidRPr="00EE1E51">
        <w:rPr>
          <w:rFonts w:hint="eastAsia"/>
          <w:color w:val="000000" w:themeColor="text1"/>
          <w:u w:color="FF0000"/>
          <w:lang w:val="zh-TW" w:eastAsia="zh-TW"/>
        </w:rPr>
        <w:t>）以提供加盖单位公章的有效证明材料复印件为评分依据。</w:t>
      </w:r>
    </w:p>
    <w:p w:rsidR="0036440C" w:rsidRPr="00EE1E51" w:rsidRDefault="00D74FB5">
      <w:pPr>
        <w:pStyle w:val="A6"/>
        <w:spacing w:line="360" w:lineRule="auto"/>
        <w:ind w:firstLine="420"/>
        <w:rPr>
          <w:rFonts w:ascii="宋体" w:eastAsia="宋体" w:hAnsi="宋体" w:cs="宋体"/>
          <w:color w:val="000000" w:themeColor="text1"/>
          <w:u w:color="FF0000"/>
        </w:rPr>
      </w:pPr>
      <w:r w:rsidRPr="00EE1E51">
        <w:rPr>
          <w:rFonts w:hint="eastAsia"/>
          <w:color w:val="000000" w:themeColor="text1"/>
          <w:u w:color="FF0000"/>
          <w:lang w:val="zh-TW" w:eastAsia="zh-TW"/>
        </w:rPr>
        <w:t>（</w:t>
      </w:r>
      <w:r w:rsidRPr="00EE1E51">
        <w:rPr>
          <w:rFonts w:ascii="宋体" w:hAnsi="宋体"/>
          <w:color w:val="000000" w:themeColor="text1"/>
          <w:u w:color="FF0000"/>
        </w:rPr>
        <w:t>6</w:t>
      </w:r>
      <w:r w:rsidRPr="00EE1E51">
        <w:rPr>
          <w:rFonts w:hint="eastAsia"/>
          <w:color w:val="000000" w:themeColor="text1"/>
          <w:u w:color="FF0000"/>
          <w:lang w:val="zh-TW" w:eastAsia="zh-TW"/>
        </w:rPr>
        <w:t>）业绩分：竞投供应商在投标文件中提供</w:t>
      </w:r>
      <w:r w:rsidRPr="00EE1E51">
        <w:rPr>
          <w:rFonts w:ascii="宋体" w:hAnsi="宋体"/>
          <w:color w:val="000000" w:themeColor="text1"/>
          <w:u w:color="FF0000"/>
        </w:rPr>
        <w:t>2018</w:t>
      </w:r>
      <w:r w:rsidRPr="00EE1E51">
        <w:rPr>
          <w:rFonts w:hint="eastAsia"/>
          <w:color w:val="000000" w:themeColor="text1"/>
          <w:u w:color="FF0000"/>
          <w:lang w:val="zh-TW" w:eastAsia="zh-TW"/>
        </w:rPr>
        <w:t>年</w:t>
      </w:r>
      <w:r w:rsidRPr="00EE1E51">
        <w:rPr>
          <w:rFonts w:ascii="宋体" w:hAnsi="宋体"/>
          <w:color w:val="000000" w:themeColor="text1"/>
          <w:u w:color="FF0000"/>
        </w:rPr>
        <w:t>10</w:t>
      </w:r>
      <w:r w:rsidRPr="00EE1E51">
        <w:rPr>
          <w:rFonts w:hint="eastAsia"/>
          <w:color w:val="000000" w:themeColor="text1"/>
          <w:u w:color="FF0000"/>
          <w:lang w:val="zh-TW" w:eastAsia="zh-TW"/>
        </w:rPr>
        <w:t>月</w:t>
      </w:r>
      <w:r w:rsidRPr="00EE1E51">
        <w:rPr>
          <w:rFonts w:ascii="宋体" w:hAnsi="宋体"/>
          <w:color w:val="000000" w:themeColor="text1"/>
          <w:u w:color="FF0000"/>
        </w:rPr>
        <w:t>1</w:t>
      </w:r>
      <w:r w:rsidRPr="00EE1E51">
        <w:rPr>
          <w:rFonts w:hint="eastAsia"/>
          <w:color w:val="000000" w:themeColor="text1"/>
          <w:u w:color="FF0000"/>
          <w:lang w:val="zh-TW" w:eastAsia="zh-TW"/>
        </w:rPr>
        <w:t>日以来有过高于类似项目业绩的（竞投文件中提供合同或中标通知书复印件并加盖供应商单位公章），每有</w:t>
      </w:r>
      <w:r w:rsidRPr="00EE1E51">
        <w:rPr>
          <w:rFonts w:ascii="宋体" w:hAnsi="宋体"/>
          <w:color w:val="000000" w:themeColor="text1"/>
          <w:u w:color="FF0000"/>
        </w:rPr>
        <w:t>1</w:t>
      </w:r>
      <w:r w:rsidRPr="00EE1E51">
        <w:rPr>
          <w:rFonts w:hint="eastAsia"/>
          <w:color w:val="000000" w:themeColor="text1"/>
          <w:u w:color="FF0000"/>
          <w:lang w:val="zh-TW" w:eastAsia="zh-TW"/>
        </w:rPr>
        <w:t>项得</w:t>
      </w:r>
      <w:r w:rsidRPr="00EE1E51">
        <w:rPr>
          <w:rFonts w:ascii="宋体" w:hAnsi="宋体"/>
          <w:color w:val="000000" w:themeColor="text1"/>
          <w:u w:color="FF0000"/>
        </w:rPr>
        <w:t>1.5</w:t>
      </w:r>
      <w:r w:rsidRPr="00EE1E51">
        <w:rPr>
          <w:rFonts w:hint="eastAsia"/>
          <w:color w:val="000000" w:themeColor="text1"/>
          <w:u w:color="FF0000"/>
          <w:lang w:val="zh-TW" w:eastAsia="zh-TW"/>
        </w:rPr>
        <w:t>分，满分</w:t>
      </w:r>
      <w:r w:rsidRPr="00EE1E51">
        <w:rPr>
          <w:rFonts w:ascii="宋体" w:hAnsi="宋体"/>
          <w:color w:val="000000" w:themeColor="text1"/>
          <w:u w:color="FF0000"/>
        </w:rPr>
        <w:t>6</w:t>
      </w:r>
      <w:r w:rsidRPr="00EE1E51">
        <w:rPr>
          <w:rFonts w:hint="eastAsia"/>
          <w:color w:val="000000" w:themeColor="text1"/>
          <w:u w:color="FF0000"/>
          <w:lang w:val="zh-TW" w:eastAsia="zh-TW"/>
        </w:rPr>
        <w:t>分。</w:t>
      </w:r>
    </w:p>
    <w:p w:rsidR="0036440C" w:rsidRPr="00EE1E51" w:rsidRDefault="0036440C">
      <w:pPr>
        <w:pStyle w:val="a9"/>
        <w:spacing w:line="360" w:lineRule="exact"/>
        <w:ind w:firstLine="422"/>
        <w:jc w:val="left"/>
        <w:rPr>
          <w:rFonts w:ascii="SimSong Bold" w:eastAsia="SimSong Bold" w:hAnsi="SimSong Bold" w:cs="SimSong Bold" w:hint="default"/>
          <w:color w:val="000000" w:themeColor="text1"/>
          <w:u w:color="FF0000"/>
        </w:rPr>
      </w:pPr>
    </w:p>
    <w:p w:rsidR="0036440C" w:rsidRPr="00EE1E51" w:rsidRDefault="00D74FB5">
      <w:pPr>
        <w:pStyle w:val="a9"/>
        <w:spacing w:line="360" w:lineRule="exact"/>
        <w:ind w:firstLine="422"/>
        <w:jc w:val="left"/>
        <w:rPr>
          <w:rFonts w:ascii="SimSong Bold" w:eastAsia="SimSong Bold" w:hAnsi="SimSong Bold" w:cs="SimSong Bold" w:hint="default"/>
          <w:color w:val="000000" w:themeColor="text1"/>
          <w:u w:color="FF0000"/>
        </w:rPr>
      </w:pPr>
      <w:r w:rsidRPr="00EE1E51">
        <w:rPr>
          <w:rFonts w:ascii="SimSong Bold" w:hAnsi="SimSong Bold"/>
          <w:color w:val="000000" w:themeColor="text1"/>
          <w:u w:color="FF0000"/>
        </w:rPr>
        <w:t>5.</w:t>
      </w:r>
      <w:r w:rsidRPr="00EE1E51">
        <w:rPr>
          <w:color w:val="000000" w:themeColor="text1"/>
          <w:u w:color="FF0000"/>
          <w:lang w:val="zh-TW" w:eastAsia="zh-TW"/>
        </w:rPr>
        <w:t>综合得分＝</w:t>
      </w:r>
      <w:r w:rsidRPr="00EE1E51">
        <w:rPr>
          <w:rFonts w:ascii="SimSong Bold" w:hAnsi="SimSong Bold"/>
          <w:color w:val="000000" w:themeColor="text1"/>
          <w:u w:color="FF0000"/>
        </w:rPr>
        <w:t>1+2+3+4</w:t>
      </w:r>
    </w:p>
    <w:p w:rsidR="0036440C" w:rsidRDefault="0036440C">
      <w:pPr>
        <w:pStyle w:val="a9"/>
        <w:spacing w:line="500" w:lineRule="exact"/>
        <w:ind w:firstLine="412"/>
        <w:rPr>
          <w:rFonts w:hint="default"/>
        </w:rPr>
      </w:pPr>
    </w:p>
    <w:p w:rsidR="0036440C" w:rsidRDefault="0036440C">
      <w:pPr>
        <w:pStyle w:val="a9"/>
        <w:spacing w:line="500" w:lineRule="exact"/>
        <w:ind w:firstLine="412"/>
        <w:rPr>
          <w:rFonts w:hint="default"/>
        </w:rPr>
      </w:pPr>
    </w:p>
    <w:p w:rsidR="0036440C" w:rsidRDefault="0036440C">
      <w:pPr>
        <w:pStyle w:val="a9"/>
        <w:spacing w:line="500" w:lineRule="exact"/>
        <w:ind w:firstLine="412"/>
        <w:rPr>
          <w:rFonts w:hint="default"/>
        </w:rPr>
      </w:pPr>
    </w:p>
    <w:p w:rsidR="0036440C" w:rsidRDefault="0036440C">
      <w:pPr>
        <w:pStyle w:val="a9"/>
        <w:spacing w:line="500" w:lineRule="exact"/>
        <w:ind w:firstLine="412"/>
        <w:rPr>
          <w:rFonts w:hint="default"/>
        </w:rPr>
      </w:pPr>
    </w:p>
    <w:p w:rsidR="0036440C" w:rsidRDefault="0036440C">
      <w:pPr>
        <w:pStyle w:val="a9"/>
        <w:spacing w:line="500" w:lineRule="exact"/>
        <w:ind w:firstLine="433"/>
        <w:rPr>
          <w:rFonts w:ascii="仿宋" w:eastAsia="仿宋" w:hAnsi="仿宋" w:cs="仿宋" w:hint="default"/>
          <w:b/>
          <w:bCs/>
          <w:sz w:val="22"/>
          <w:szCs w:val="22"/>
        </w:rPr>
      </w:pPr>
    </w:p>
    <w:p w:rsidR="0036440C" w:rsidRDefault="0036440C">
      <w:pPr>
        <w:pStyle w:val="a9"/>
        <w:spacing w:line="500" w:lineRule="exact"/>
        <w:ind w:firstLine="433"/>
        <w:rPr>
          <w:rFonts w:ascii="仿宋" w:eastAsia="仿宋" w:hAnsi="仿宋" w:cs="仿宋" w:hint="default"/>
          <w:b/>
          <w:bCs/>
          <w:sz w:val="22"/>
          <w:szCs w:val="22"/>
        </w:rPr>
      </w:pPr>
    </w:p>
    <w:p w:rsidR="0036440C" w:rsidRDefault="0036440C">
      <w:pPr>
        <w:pStyle w:val="a9"/>
        <w:spacing w:line="500" w:lineRule="exact"/>
        <w:ind w:firstLine="433"/>
        <w:rPr>
          <w:rFonts w:ascii="仿宋" w:eastAsia="仿宋" w:hAnsi="仿宋" w:cs="仿宋" w:hint="default"/>
          <w:b/>
          <w:bCs/>
          <w:sz w:val="22"/>
          <w:szCs w:val="22"/>
        </w:rPr>
      </w:pPr>
    </w:p>
    <w:p w:rsidR="0036440C" w:rsidRDefault="0036440C">
      <w:pPr>
        <w:pStyle w:val="a9"/>
        <w:spacing w:line="500" w:lineRule="exact"/>
        <w:ind w:firstLine="433"/>
        <w:rPr>
          <w:rFonts w:ascii="仿宋" w:eastAsia="仿宋" w:hAnsi="仿宋" w:cs="仿宋" w:hint="default"/>
          <w:b/>
          <w:bCs/>
          <w:sz w:val="22"/>
          <w:szCs w:val="22"/>
        </w:rPr>
      </w:pPr>
    </w:p>
    <w:p w:rsidR="0036440C" w:rsidRDefault="0036440C">
      <w:pPr>
        <w:pStyle w:val="a9"/>
        <w:spacing w:line="500" w:lineRule="exact"/>
        <w:ind w:firstLine="433"/>
        <w:rPr>
          <w:rFonts w:ascii="仿宋" w:eastAsia="仿宋" w:hAnsi="仿宋" w:cs="仿宋" w:hint="default"/>
          <w:b/>
          <w:bCs/>
          <w:sz w:val="22"/>
          <w:szCs w:val="22"/>
        </w:rPr>
      </w:pPr>
    </w:p>
    <w:p w:rsidR="0036440C" w:rsidRDefault="00D74FB5">
      <w:pPr>
        <w:pStyle w:val="A6"/>
        <w:spacing w:line="500" w:lineRule="exact"/>
        <w:rPr>
          <w:rFonts w:ascii="仿宋" w:eastAsia="仿宋" w:hAnsi="仿宋" w:cs="仿宋"/>
          <w:sz w:val="28"/>
          <w:szCs w:val="28"/>
        </w:rPr>
      </w:pPr>
      <w:r>
        <w:rPr>
          <w:rFonts w:ascii="仿宋" w:eastAsia="仿宋" w:hAnsi="仿宋" w:cs="仿宋"/>
          <w:kern w:val="0"/>
          <w:sz w:val="28"/>
          <w:szCs w:val="28"/>
          <w:lang w:val="zh-TW" w:eastAsia="zh-TW"/>
        </w:rPr>
        <w:t>附件</w:t>
      </w:r>
      <w:r>
        <w:rPr>
          <w:rFonts w:ascii="仿宋" w:eastAsia="仿宋" w:hAnsi="仿宋" w:cs="仿宋"/>
          <w:kern w:val="0"/>
          <w:sz w:val="28"/>
          <w:szCs w:val="28"/>
        </w:rPr>
        <w:t>4</w:t>
      </w:r>
      <w:r>
        <w:rPr>
          <w:rFonts w:ascii="仿宋" w:eastAsia="仿宋" w:hAnsi="仿宋" w:cs="仿宋"/>
          <w:kern w:val="0"/>
          <w:sz w:val="28"/>
          <w:szCs w:val="28"/>
          <w:lang w:val="zh-TW" w:eastAsia="zh-TW"/>
        </w:rPr>
        <w:t>：竞投文件（格式）</w:t>
      </w:r>
    </w:p>
    <w:p w:rsidR="0036440C" w:rsidRDefault="0036440C">
      <w:pPr>
        <w:pStyle w:val="A6"/>
        <w:widowControl/>
        <w:spacing w:line="500" w:lineRule="exact"/>
        <w:ind w:firstLine="720"/>
        <w:jc w:val="center"/>
        <w:rPr>
          <w:rFonts w:ascii="仿宋" w:eastAsia="仿宋" w:hAnsi="仿宋" w:cs="仿宋"/>
          <w:sz w:val="36"/>
          <w:szCs w:val="36"/>
        </w:rPr>
      </w:pPr>
    </w:p>
    <w:p w:rsidR="0036440C" w:rsidRDefault="0036440C">
      <w:pPr>
        <w:pStyle w:val="A6"/>
        <w:widowControl/>
        <w:spacing w:line="500" w:lineRule="exact"/>
        <w:ind w:firstLine="720"/>
        <w:jc w:val="center"/>
        <w:rPr>
          <w:rFonts w:ascii="仿宋" w:eastAsia="仿宋" w:hAnsi="仿宋" w:cs="仿宋"/>
          <w:sz w:val="36"/>
          <w:szCs w:val="36"/>
        </w:rPr>
      </w:pPr>
    </w:p>
    <w:p w:rsidR="0036440C" w:rsidRDefault="0036440C">
      <w:pPr>
        <w:pStyle w:val="A6"/>
        <w:widowControl/>
        <w:spacing w:line="500" w:lineRule="exact"/>
        <w:ind w:firstLine="720"/>
        <w:jc w:val="center"/>
        <w:rPr>
          <w:rFonts w:ascii="仿宋" w:eastAsia="仿宋" w:hAnsi="仿宋" w:cs="仿宋"/>
          <w:sz w:val="36"/>
          <w:szCs w:val="36"/>
        </w:rPr>
      </w:pPr>
    </w:p>
    <w:p w:rsidR="0036440C" w:rsidRDefault="0036440C">
      <w:pPr>
        <w:pStyle w:val="A6"/>
        <w:widowControl/>
        <w:spacing w:line="500" w:lineRule="exact"/>
        <w:ind w:firstLine="720"/>
        <w:jc w:val="center"/>
        <w:rPr>
          <w:rFonts w:ascii="仿宋" w:eastAsia="仿宋" w:hAnsi="仿宋" w:cs="仿宋"/>
          <w:sz w:val="36"/>
          <w:szCs w:val="36"/>
        </w:rPr>
      </w:pPr>
    </w:p>
    <w:p w:rsidR="0036440C" w:rsidRDefault="0036440C">
      <w:pPr>
        <w:pStyle w:val="A6"/>
        <w:widowControl/>
        <w:spacing w:line="500" w:lineRule="exact"/>
        <w:ind w:firstLine="720"/>
        <w:jc w:val="center"/>
        <w:rPr>
          <w:rFonts w:ascii="仿宋" w:eastAsia="仿宋" w:hAnsi="仿宋" w:cs="仿宋"/>
          <w:sz w:val="36"/>
          <w:szCs w:val="36"/>
        </w:rPr>
      </w:pPr>
    </w:p>
    <w:p w:rsidR="0036440C" w:rsidRDefault="0036440C">
      <w:pPr>
        <w:pStyle w:val="A6"/>
        <w:widowControl/>
        <w:spacing w:line="360" w:lineRule="auto"/>
        <w:ind w:firstLine="720"/>
        <w:jc w:val="center"/>
        <w:rPr>
          <w:rFonts w:ascii="仿宋" w:eastAsia="仿宋" w:hAnsi="仿宋" w:cs="仿宋"/>
          <w:sz w:val="36"/>
          <w:szCs w:val="36"/>
        </w:rPr>
      </w:pPr>
    </w:p>
    <w:p w:rsidR="0036440C" w:rsidRDefault="00D74FB5">
      <w:pPr>
        <w:pStyle w:val="A6"/>
        <w:spacing w:line="360" w:lineRule="auto"/>
        <w:jc w:val="center"/>
        <w:rPr>
          <w:rFonts w:ascii="仿宋" w:eastAsia="仿宋" w:hAnsi="仿宋" w:cs="仿宋"/>
          <w:b/>
          <w:bCs/>
          <w:sz w:val="32"/>
          <w:szCs w:val="32"/>
          <w:lang w:val="zh-TW" w:eastAsia="zh-TW"/>
        </w:rPr>
      </w:pPr>
      <w:r>
        <w:rPr>
          <w:rFonts w:ascii="仿宋" w:eastAsia="仿宋" w:hAnsi="仿宋" w:cs="仿宋"/>
          <w:b/>
          <w:bCs/>
          <w:sz w:val="32"/>
          <w:szCs w:val="32"/>
          <w:lang w:val="zh-TW" w:eastAsia="zh-TW"/>
        </w:rPr>
        <w:t>广西建设职业技术学院双高建设混合课程和新型教材建设项目</w:t>
      </w:r>
    </w:p>
    <w:p w:rsidR="0036440C" w:rsidRDefault="00D74FB5">
      <w:pPr>
        <w:pStyle w:val="A6"/>
        <w:spacing w:line="360" w:lineRule="auto"/>
        <w:jc w:val="center"/>
        <w:rPr>
          <w:rFonts w:ascii="仿宋" w:eastAsia="仿宋" w:hAnsi="仿宋" w:cs="仿宋"/>
          <w:b/>
          <w:bCs/>
          <w:sz w:val="48"/>
          <w:szCs w:val="48"/>
          <w:lang w:val="zh-TW" w:eastAsia="zh-TW"/>
        </w:rPr>
      </w:pPr>
      <w:r>
        <w:rPr>
          <w:rFonts w:ascii="仿宋" w:eastAsia="仿宋" w:hAnsi="仿宋" w:cs="仿宋"/>
          <w:b/>
          <w:bCs/>
          <w:sz w:val="48"/>
          <w:szCs w:val="48"/>
          <w:lang w:val="zh-TW" w:eastAsia="zh-TW"/>
        </w:rPr>
        <w:t>竞投文件</w:t>
      </w:r>
    </w:p>
    <w:p w:rsidR="0036440C" w:rsidRDefault="0036440C">
      <w:pPr>
        <w:pStyle w:val="A6"/>
        <w:spacing w:line="500" w:lineRule="exact"/>
        <w:jc w:val="center"/>
        <w:rPr>
          <w:rFonts w:ascii="仿宋" w:eastAsia="仿宋" w:hAnsi="仿宋" w:cs="仿宋"/>
          <w:sz w:val="36"/>
          <w:szCs w:val="36"/>
        </w:rPr>
      </w:pPr>
    </w:p>
    <w:p w:rsidR="0036440C" w:rsidRDefault="0036440C">
      <w:pPr>
        <w:pStyle w:val="A6"/>
        <w:spacing w:line="500" w:lineRule="exact"/>
        <w:jc w:val="center"/>
        <w:rPr>
          <w:rFonts w:ascii="仿宋" w:eastAsia="仿宋" w:hAnsi="仿宋" w:cs="仿宋"/>
          <w:sz w:val="30"/>
          <w:szCs w:val="30"/>
        </w:rPr>
      </w:pPr>
    </w:p>
    <w:p w:rsidR="0036440C" w:rsidRDefault="0036440C">
      <w:pPr>
        <w:pStyle w:val="A6"/>
        <w:spacing w:line="500" w:lineRule="exact"/>
        <w:jc w:val="center"/>
        <w:rPr>
          <w:rFonts w:ascii="仿宋" w:eastAsia="仿宋" w:hAnsi="仿宋" w:cs="仿宋"/>
          <w:sz w:val="30"/>
          <w:szCs w:val="30"/>
        </w:rPr>
      </w:pPr>
    </w:p>
    <w:p w:rsidR="0036440C" w:rsidRDefault="0036440C">
      <w:pPr>
        <w:pStyle w:val="A6"/>
        <w:spacing w:line="500" w:lineRule="exact"/>
        <w:jc w:val="center"/>
        <w:rPr>
          <w:rFonts w:ascii="仿宋" w:eastAsia="仿宋" w:hAnsi="仿宋" w:cs="仿宋"/>
          <w:sz w:val="30"/>
          <w:szCs w:val="30"/>
        </w:rPr>
      </w:pPr>
    </w:p>
    <w:p w:rsidR="0036440C" w:rsidRDefault="0036440C">
      <w:pPr>
        <w:pStyle w:val="A6"/>
        <w:spacing w:line="500" w:lineRule="exact"/>
        <w:jc w:val="center"/>
        <w:rPr>
          <w:rFonts w:ascii="仿宋" w:eastAsia="仿宋" w:hAnsi="仿宋" w:cs="仿宋"/>
          <w:sz w:val="30"/>
          <w:szCs w:val="30"/>
        </w:rPr>
      </w:pPr>
    </w:p>
    <w:p w:rsidR="0036440C" w:rsidRDefault="0036440C">
      <w:pPr>
        <w:pStyle w:val="A6"/>
        <w:spacing w:line="500" w:lineRule="exact"/>
        <w:jc w:val="center"/>
        <w:rPr>
          <w:rFonts w:ascii="仿宋" w:eastAsia="仿宋" w:hAnsi="仿宋" w:cs="仿宋"/>
          <w:sz w:val="30"/>
          <w:szCs w:val="30"/>
        </w:rPr>
      </w:pPr>
    </w:p>
    <w:p w:rsidR="0036440C" w:rsidRDefault="00D74FB5">
      <w:pPr>
        <w:pStyle w:val="A6"/>
        <w:spacing w:line="500" w:lineRule="exact"/>
        <w:jc w:val="center"/>
        <w:rPr>
          <w:rFonts w:ascii="仿宋" w:eastAsia="仿宋" w:hAnsi="仿宋" w:cs="仿宋"/>
          <w:sz w:val="30"/>
          <w:szCs w:val="30"/>
          <w:lang w:val="zh-TW" w:eastAsia="zh-TW"/>
        </w:rPr>
      </w:pPr>
      <w:r>
        <w:rPr>
          <w:rFonts w:ascii="仿宋" w:eastAsia="仿宋" w:hAnsi="仿宋" w:cs="仿宋"/>
          <w:sz w:val="30"/>
          <w:szCs w:val="30"/>
          <w:lang w:val="zh-TW" w:eastAsia="zh-TW"/>
        </w:rPr>
        <w:t>竞投单位：                  （盖章）</w:t>
      </w:r>
    </w:p>
    <w:p w:rsidR="0036440C" w:rsidRDefault="0036440C">
      <w:pPr>
        <w:pStyle w:val="A6"/>
        <w:spacing w:line="500" w:lineRule="exact"/>
        <w:jc w:val="center"/>
        <w:rPr>
          <w:rFonts w:ascii="仿宋" w:eastAsia="仿宋" w:hAnsi="仿宋" w:cs="仿宋"/>
          <w:sz w:val="30"/>
          <w:szCs w:val="30"/>
        </w:rPr>
      </w:pPr>
    </w:p>
    <w:p w:rsidR="0036440C" w:rsidRDefault="00D74FB5">
      <w:pPr>
        <w:pStyle w:val="A6"/>
        <w:spacing w:line="500" w:lineRule="exact"/>
        <w:jc w:val="center"/>
        <w:rPr>
          <w:rFonts w:ascii="仿宋" w:eastAsia="仿宋" w:hAnsi="仿宋" w:cs="仿宋"/>
          <w:sz w:val="30"/>
          <w:szCs w:val="30"/>
          <w:lang w:val="zh-TW" w:eastAsia="zh-TW"/>
        </w:rPr>
      </w:pPr>
      <w:r>
        <w:rPr>
          <w:rFonts w:ascii="仿宋" w:eastAsia="仿宋" w:hAnsi="仿宋" w:cs="仿宋"/>
          <w:sz w:val="30"/>
          <w:szCs w:val="30"/>
          <w:lang w:val="zh-TW" w:eastAsia="zh-TW"/>
        </w:rPr>
        <w:t>法定代表人或其授权代表：    （签名）</w:t>
      </w:r>
    </w:p>
    <w:p w:rsidR="0036440C" w:rsidRDefault="0036440C">
      <w:pPr>
        <w:pStyle w:val="A6"/>
        <w:spacing w:line="500" w:lineRule="exact"/>
        <w:ind w:firstLine="450"/>
        <w:jc w:val="center"/>
        <w:rPr>
          <w:rFonts w:ascii="仿宋" w:eastAsia="仿宋" w:hAnsi="仿宋" w:cs="仿宋"/>
          <w:sz w:val="30"/>
          <w:szCs w:val="30"/>
        </w:rPr>
      </w:pPr>
    </w:p>
    <w:p w:rsidR="0036440C" w:rsidRDefault="0036440C">
      <w:pPr>
        <w:pStyle w:val="A6"/>
        <w:spacing w:line="500" w:lineRule="exact"/>
        <w:ind w:firstLine="450"/>
        <w:jc w:val="center"/>
        <w:rPr>
          <w:rFonts w:ascii="仿宋" w:eastAsia="仿宋" w:hAnsi="仿宋" w:cs="仿宋"/>
          <w:sz w:val="30"/>
          <w:szCs w:val="30"/>
        </w:rPr>
      </w:pPr>
    </w:p>
    <w:p w:rsidR="0036440C" w:rsidRDefault="00D74FB5">
      <w:pPr>
        <w:pStyle w:val="A6"/>
        <w:spacing w:line="500" w:lineRule="exact"/>
        <w:jc w:val="center"/>
        <w:rPr>
          <w:rFonts w:ascii="仿宋" w:eastAsia="仿宋" w:hAnsi="仿宋" w:cs="仿宋"/>
          <w:sz w:val="30"/>
          <w:szCs w:val="30"/>
          <w:lang w:val="zh-TW" w:eastAsia="zh-TW"/>
        </w:rPr>
      </w:pPr>
      <w:r>
        <w:rPr>
          <w:rFonts w:ascii="仿宋" w:eastAsia="仿宋" w:hAnsi="仿宋" w:cs="仿宋"/>
          <w:sz w:val="30"/>
          <w:szCs w:val="30"/>
          <w:lang w:val="zh-TW" w:eastAsia="zh-TW"/>
        </w:rPr>
        <w:t>二〇二一年   月   日</w:t>
      </w:r>
    </w:p>
    <w:p w:rsidR="0036440C" w:rsidRDefault="0036440C">
      <w:pPr>
        <w:pStyle w:val="A6"/>
        <w:spacing w:line="500" w:lineRule="exact"/>
        <w:ind w:firstLine="1560"/>
        <w:rPr>
          <w:rFonts w:ascii="仿宋" w:eastAsia="仿宋" w:hAnsi="仿宋" w:cs="仿宋"/>
          <w:sz w:val="24"/>
          <w:szCs w:val="24"/>
        </w:rPr>
      </w:pPr>
    </w:p>
    <w:p w:rsidR="0036440C" w:rsidRDefault="0036440C">
      <w:pPr>
        <w:pStyle w:val="A6"/>
        <w:spacing w:line="500" w:lineRule="exact"/>
        <w:ind w:firstLine="1560"/>
        <w:rPr>
          <w:rFonts w:ascii="仿宋" w:eastAsia="仿宋" w:hAnsi="仿宋" w:cs="仿宋"/>
          <w:sz w:val="24"/>
          <w:szCs w:val="24"/>
        </w:rPr>
      </w:pPr>
    </w:p>
    <w:p w:rsidR="0036440C" w:rsidRDefault="0036440C">
      <w:pPr>
        <w:pStyle w:val="A6"/>
        <w:spacing w:line="500" w:lineRule="exact"/>
        <w:ind w:firstLine="1560"/>
        <w:rPr>
          <w:rFonts w:ascii="仿宋" w:eastAsia="仿宋" w:hAnsi="仿宋" w:cs="仿宋"/>
          <w:sz w:val="24"/>
          <w:szCs w:val="24"/>
        </w:rPr>
      </w:pPr>
    </w:p>
    <w:p w:rsidR="0036440C" w:rsidRDefault="0036440C">
      <w:pPr>
        <w:pStyle w:val="A6"/>
        <w:spacing w:line="500" w:lineRule="exact"/>
        <w:ind w:firstLine="1560"/>
        <w:rPr>
          <w:rFonts w:ascii="仿宋" w:eastAsia="仿宋" w:hAnsi="仿宋" w:cs="仿宋"/>
          <w:sz w:val="24"/>
          <w:szCs w:val="24"/>
        </w:rPr>
      </w:pPr>
    </w:p>
    <w:p w:rsidR="0036440C" w:rsidRDefault="0036440C">
      <w:pPr>
        <w:pStyle w:val="A6"/>
        <w:spacing w:line="500" w:lineRule="exact"/>
        <w:ind w:firstLine="1560"/>
        <w:rPr>
          <w:rFonts w:ascii="仿宋" w:eastAsia="仿宋" w:hAnsi="仿宋" w:cs="仿宋"/>
          <w:sz w:val="24"/>
          <w:szCs w:val="24"/>
        </w:rPr>
      </w:pPr>
    </w:p>
    <w:p w:rsidR="0036440C" w:rsidRDefault="0036440C">
      <w:pPr>
        <w:pStyle w:val="A6"/>
        <w:spacing w:line="500" w:lineRule="exact"/>
        <w:rPr>
          <w:rFonts w:ascii="仿宋" w:eastAsia="仿宋" w:hAnsi="仿宋" w:cs="仿宋"/>
          <w:sz w:val="24"/>
          <w:szCs w:val="24"/>
        </w:rPr>
      </w:pPr>
    </w:p>
    <w:p w:rsidR="0036440C" w:rsidRDefault="0036440C">
      <w:pPr>
        <w:pStyle w:val="A6"/>
        <w:spacing w:line="500" w:lineRule="exact"/>
        <w:jc w:val="center"/>
        <w:rPr>
          <w:rFonts w:ascii="仿宋" w:eastAsia="仿宋" w:hAnsi="仿宋" w:cs="仿宋"/>
          <w:b/>
          <w:bCs/>
          <w:sz w:val="44"/>
          <w:szCs w:val="44"/>
        </w:rPr>
      </w:pPr>
    </w:p>
    <w:p w:rsidR="0036440C" w:rsidRDefault="00D74FB5">
      <w:pPr>
        <w:pStyle w:val="A6"/>
        <w:spacing w:line="500" w:lineRule="exact"/>
        <w:jc w:val="center"/>
        <w:rPr>
          <w:rFonts w:ascii="仿宋" w:eastAsia="仿宋" w:hAnsi="仿宋" w:cs="仿宋"/>
          <w:b/>
          <w:bCs/>
          <w:sz w:val="44"/>
          <w:szCs w:val="44"/>
          <w:lang w:val="zh-TW" w:eastAsia="zh-TW"/>
        </w:rPr>
      </w:pPr>
      <w:r>
        <w:rPr>
          <w:rFonts w:ascii="仿宋" w:eastAsia="仿宋" w:hAnsi="仿宋" w:cs="仿宋"/>
          <w:b/>
          <w:bCs/>
          <w:sz w:val="44"/>
          <w:szCs w:val="44"/>
          <w:lang w:val="zh-TW" w:eastAsia="zh-TW"/>
        </w:rPr>
        <w:t>目  录</w:t>
      </w:r>
    </w:p>
    <w:p w:rsidR="0036440C" w:rsidRDefault="0036440C">
      <w:pPr>
        <w:pStyle w:val="A6"/>
        <w:spacing w:line="500" w:lineRule="exact"/>
        <w:jc w:val="center"/>
        <w:rPr>
          <w:rFonts w:ascii="仿宋" w:eastAsia="仿宋" w:hAnsi="仿宋" w:cs="仿宋"/>
          <w:b/>
          <w:bCs/>
          <w:sz w:val="44"/>
          <w:szCs w:val="44"/>
        </w:rPr>
      </w:pP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 xml:space="preserve">4.1 </w:t>
      </w:r>
      <w:r>
        <w:rPr>
          <w:rFonts w:ascii="仿宋" w:eastAsia="仿宋" w:hAnsi="仿宋" w:cs="仿宋"/>
          <w:sz w:val="28"/>
          <w:szCs w:val="28"/>
          <w:lang w:val="zh-TW" w:eastAsia="zh-TW"/>
        </w:rPr>
        <w:t>竞投函</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4.2.1</w:t>
      </w:r>
      <w:r>
        <w:rPr>
          <w:rFonts w:ascii="仿宋" w:eastAsia="仿宋" w:hAnsi="仿宋" w:cs="仿宋"/>
          <w:sz w:val="28"/>
          <w:szCs w:val="28"/>
          <w:lang w:val="zh-TW" w:eastAsia="zh-TW"/>
        </w:rPr>
        <w:t>法定代表人证明书</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4.2.2</w:t>
      </w:r>
      <w:r>
        <w:rPr>
          <w:rFonts w:ascii="仿宋" w:eastAsia="仿宋" w:hAnsi="仿宋" w:cs="仿宋"/>
          <w:sz w:val="28"/>
          <w:szCs w:val="28"/>
          <w:lang w:val="zh-TW" w:eastAsia="zh-TW"/>
        </w:rPr>
        <w:t>法定代表人授权委托书（如有委托时）</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 xml:space="preserve">4.3 </w:t>
      </w:r>
      <w:r>
        <w:rPr>
          <w:rFonts w:ascii="仿宋" w:eastAsia="仿宋" w:hAnsi="仿宋" w:cs="仿宋"/>
          <w:sz w:val="28"/>
          <w:szCs w:val="28"/>
          <w:lang w:val="zh-TW" w:eastAsia="zh-TW"/>
        </w:rPr>
        <w:t>竞投报价函</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4.4</w:t>
      </w:r>
      <w:r>
        <w:rPr>
          <w:rFonts w:ascii="仿宋" w:eastAsia="仿宋" w:hAnsi="仿宋" w:cs="仿宋"/>
          <w:sz w:val="28"/>
          <w:szCs w:val="28"/>
          <w:lang w:val="zh-TW" w:eastAsia="zh-TW"/>
        </w:rPr>
        <w:t>技术规格响应、偏离情况说明表及商务响应表</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 xml:space="preserve">4.5 </w:t>
      </w:r>
      <w:r>
        <w:rPr>
          <w:rFonts w:ascii="仿宋" w:eastAsia="仿宋" w:hAnsi="仿宋" w:cs="仿宋"/>
          <w:sz w:val="28"/>
          <w:szCs w:val="28"/>
          <w:lang w:val="zh-TW" w:eastAsia="zh-TW"/>
        </w:rPr>
        <w:t>企业资质材料复印件一套（营业执照、社保证明、业绩（协议或合同）等）</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 xml:space="preserve">4.6 </w:t>
      </w:r>
      <w:r>
        <w:rPr>
          <w:rFonts w:ascii="仿宋" w:eastAsia="仿宋" w:hAnsi="仿宋" w:cs="仿宋"/>
          <w:sz w:val="28"/>
          <w:szCs w:val="28"/>
          <w:lang w:val="zh-TW" w:eastAsia="zh-TW"/>
        </w:rPr>
        <w:t>工作方案</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 xml:space="preserve">4.7 </w:t>
      </w:r>
      <w:r>
        <w:rPr>
          <w:rFonts w:ascii="仿宋" w:eastAsia="仿宋" w:hAnsi="仿宋" w:cs="仿宋"/>
          <w:sz w:val="28"/>
          <w:szCs w:val="28"/>
          <w:lang w:val="zh-TW" w:eastAsia="zh-TW"/>
        </w:rPr>
        <w:t>质量承诺函</w:t>
      </w:r>
    </w:p>
    <w:p w:rsidR="0036440C" w:rsidRDefault="00D74FB5">
      <w:pPr>
        <w:pStyle w:val="A6"/>
        <w:spacing w:line="500" w:lineRule="exact"/>
        <w:ind w:firstLine="708"/>
        <w:rPr>
          <w:rFonts w:ascii="仿宋" w:eastAsia="仿宋" w:hAnsi="仿宋" w:cs="仿宋"/>
          <w:sz w:val="28"/>
          <w:szCs w:val="28"/>
        </w:rPr>
      </w:pPr>
      <w:r>
        <w:rPr>
          <w:rFonts w:ascii="仿宋" w:eastAsia="仿宋" w:hAnsi="仿宋" w:cs="仿宋"/>
          <w:sz w:val="28"/>
          <w:szCs w:val="28"/>
        </w:rPr>
        <w:t xml:space="preserve">4.8 </w:t>
      </w:r>
      <w:r>
        <w:rPr>
          <w:rFonts w:ascii="仿宋" w:eastAsia="仿宋" w:hAnsi="仿宋" w:cs="仿宋"/>
          <w:sz w:val="28"/>
          <w:szCs w:val="28"/>
          <w:lang w:val="zh-TW" w:eastAsia="zh-TW"/>
        </w:rPr>
        <w:t>服务承诺函</w:t>
      </w:r>
    </w:p>
    <w:p w:rsidR="0036440C" w:rsidRDefault="0036440C">
      <w:pPr>
        <w:pStyle w:val="A6"/>
        <w:spacing w:line="500" w:lineRule="exact"/>
        <w:ind w:firstLine="708"/>
        <w:rPr>
          <w:rFonts w:ascii="仿宋" w:eastAsia="仿宋" w:hAnsi="仿宋" w:cs="仿宋"/>
          <w:sz w:val="28"/>
          <w:szCs w:val="28"/>
        </w:rPr>
      </w:pPr>
    </w:p>
    <w:p w:rsidR="0036440C" w:rsidRDefault="0036440C">
      <w:pPr>
        <w:pStyle w:val="A6"/>
        <w:spacing w:line="500" w:lineRule="exact"/>
        <w:rPr>
          <w:rFonts w:ascii="仿宋" w:eastAsia="仿宋" w:hAnsi="仿宋" w:cs="仿宋"/>
          <w:sz w:val="24"/>
          <w:szCs w:val="24"/>
        </w:rPr>
      </w:pPr>
    </w:p>
    <w:p w:rsidR="0036440C" w:rsidRDefault="0036440C">
      <w:pPr>
        <w:pStyle w:val="A6"/>
        <w:spacing w:line="500" w:lineRule="exact"/>
        <w:rPr>
          <w:rFonts w:ascii="仿宋" w:eastAsia="仿宋" w:hAnsi="仿宋" w:cs="仿宋"/>
          <w:sz w:val="24"/>
          <w:szCs w:val="24"/>
        </w:rPr>
      </w:pPr>
    </w:p>
    <w:p w:rsidR="0036440C" w:rsidRDefault="0036440C">
      <w:pPr>
        <w:pStyle w:val="A6"/>
        <w:spacing w:line="500" w:lineRule="exact"/>
        <w:rPr>
          <w:rFonts w:ascii="仿宋" w:eastAsia="仿宋" w:hAnsi="仿宋" w:cs="仿宋"/>
          <w:sz w:val="24"/>
          <w:szCs w:val="24"/>
        </w:rPr>
      </w:pPr>
    </w:p>
    <w:p w:rsidR="0036440C" w:rsidRDefault="0036440C">
      <w:pPr>
        <w:pStyle w:val="A6"/>
        <w:spacing w:line="500" w:lineRule="exact"/>
        <w:sectPr w:rsidR="0036440C">
          <w:headerReference w:type="default" r:id="rId8"/>
          <w:pgSz w:w="11900" w:h="16840"/>
          <w:pgMar w:top="993" w:right="794" w:bottom="1191" w:left="794" w:header="851" w:footer="992" w:gutter="0"/>
          <w:cols w:space="720"/>
        </w:sectPr>
      </w:pPr>
    </w:p>
    <w:p w:rsidR="0036440C" w:rsidRDefault="00D74FB5">
      <w:pPr>
        <w:pStyle w:val="A6"/>
        <w:spacing w:line="500" w:lineRule="exact"/>
        <w:rPr>
          <w:rFonts w:ascii="仿宋" w:eastAsia="仿宋" w:hAnsi="仿宋" w:cs="仿宋"/>
          <w:b/>
          <w:bCs/>
          <w:sz w:val="24"/>
          <w:szCs w:val="24"/>
        </w:rPr>
      </w:pPr>
      <w:r>
        <w:rPr>
          <w:rFonts w:ascii="仿宋" w:eastAsia="仿宋" w:hAnsi="仿宋" w:cs="仿宋"/>
          <w:b/>
          <w:bCs/>
          <w:sz w:val="24"/>
          <w:szCs w:val="24"/>
        </w:rPr>
        <w:lastRenderedPageBreak/>
        <w:t>4.1</w:t>
      </w:r>
      <w:r>
        <w:rPr>
          <w:rFonts w:ascii="仿宋" w:eastAsia="仿宋" w:hAnsi="仿宋" w:cs="仿宋"/>
          <w:b/>
          <w:bCs/>
          <w:sz w:val="24"/>
          <w:szCs w:val="24"/>
          <w:lang w:val="zh-TW" w:eastAsia="zh-TW"/>
        </w:rPr>
        <w:t xml:space="preserve">竞投函 </w:t>
      </w:r>
    </w:p>
    <w:p w:rsidR="0036440C" w:rsidRDefault="00D74FB5">
      <w:pPr>
        <w:pStyle w:val="A6"/>
        <w:spacing w:line="460" w:lineRule="exact"/>
        <w:jc w:val="center"/>
        <w:rPr>
          <w:rFonts w:ascii="仿宋" w:eastAsia="仿宋" w:hAnsi="仿宋" w:cs="仿宋"/>
          <w:b/>
          <w:bCs/>
          <w:sz w:val="32"/>
          <w:szCs w:val="32"/>
          <w:lang w:val="zh-TW" w:eastAsia="zh-TW"/>
        </w:rPr>
      </w:pPr>
      <w:r>
        <w:rPr>
          <w:rFonts w:ascii="仿宋" w:eastAsia="仿宋" w:hAnsi="仿宋" w:cs="仿宋"/>
          <w:b/>
          <w:bCs/>
          <w:sz w:val="32"/>
          <w:szCs w:val="32"/>
          <w:lang w:val="zh-TW" w:eastAsia="zh-TW"/>
        </w:rPr>
        <w:t>竞 投 函</w:t>
      </w:r>
    </w:p>
    <w:p w:rsidR="0036440C" w:rsidRDefault="0036440C">
      <w:pPr>
        <w:pStyle w:val="A6"/>
        <w:spacing w:line="440" w:lineRule="exact"/>
        <w:rPr>
          <w:rFonts w:ascii="仿宋" w:eastAsia="仿宋" w:hAnsi="仿宋" w:cs="仿宋"/>
          <w:sz w:val="24"/>
          <w:szCs w:val="24"/>
        </w:rPr>
      </w:pPr>
    </w:p>
    <w:p w:rsidR="0036440C" w:rsidRDefault="00D74FB5">
      <w:pPr>
        <w:pStyle w:val="A6"/>
        <w:spacing w:line="440" w:lineRule="exact"/>
        <w:rPr>
          <w:rFonts w:ascii="仿宋" w:eastAsia="仿宋" w:hAnsi="仿宋" w:cs="仿宋"/>
          <w:sz w:val="24"/>
          <w:szCs w:val="24"/>
          <w:lang w:val="zh-TW" w:eastAsia="zh-TW"/>
        </w:rPr>
      </w:pPr>
      <w:r>
        <w:rPr>
          <w:rFonts w:ascii="仿宋" w:eastAsia="仿宋" w:hAnsi="仿宋" w:cs="仿宋"/>
          <w:sz w:val="24"/>
          <w:szCs w:val="24"/>
          <w:u w:val="single"/>
          <w:lang w:val="zh-TW" w:eastAsia="zh-TW"/>
        </w:rPr>
        <w:t>广西建设职业技术学院</w:t>
      </w:r>
      <w:r>
        <w:rPr>
          <w:rFonts w:ascii="仿宋" w:eastAsia="仿宋" w:hAnsi="仿宋" w:cs="仿宋"/>
          <w:sz w:val="24"/>
          <w:szCs w:val="24"/>
          <w:lang w:val="zh-TW" w:eastAsia="zh-TW"/>
        </w:rPr>
        <w:t>（采购单位名称）：</w:t>
      </w:r>
    </w:p>
    <w:p w:rsidR="0036440C" w:rsidRDefault="00D74FB5">
      <w:pPr>
        <w:pStyle w:val="A6"/>
        <w:spacing w:line="440" w:lineRule="exact"/>
        <w:ind w:firstLine="480"/>
        <w:rPr>
          <w:rFonts w:ascii="仿宋" w:eastAsia="仿宋" w:hAnsi="仿宋" w:cs="仿宋"/>
          <w:sz w:val="24"/>
          <w:szCs w:val="24"/>
        </w:rPr>
      </w:pPr>
      <w:r>
        <w:rPr>
          <w:rFonts w:ascii="仿宋" w:eastAsia="仿宋" w:hAnsi="仿宋" w:cs="仿宋"/>
          <w:sz w:val="24"/>
          <w:szCs w:val="24"/>
          <w:lang w:val="zh-TW" w:eastAsia="zh-TW"/>
        </w:rPr>
        <w:t xml:space="preserve">我方全面研究了 </w:t>
      </w:r>
      <w:r>
        <w:rPr>
          <w:rFonts w:ascii="仿宋" w:eastAsia="仿宋" w:hAnsi="仿宋" w:cs="仿宋"/>
          <w:sz w:val="24"/>
          <w:szCs w:val="24"/>
          <w:u w:val="single"/>
        </w:rPr>
        <w:t>“                ”</w:t>
      </w:r>
      <w:r>
        <w:rPr>
          <w:rFonts w:ascii="仿宋" w:eastAsia="仿宋" w:hAnsi="仿宋" w:cs="仿宋"/>
          <w:sz w:val="24"/>
          <w:szCs w:val="24"/>
          <w:lang w:val="zh-TW" w:eastAsia="zh-TW"/>
        </w:rPr>
        <w:t>项目采购文件，决定参加贵单位组织的本项目竞投。我方授权（姓名、职务）代表我方（竞投单位的名称）全权处理本项目竞投的有关事宜。</w:t>
      </w:r>
    </w:p>
    <w:p w:rsidR="0036440C" w:rsidRDefault="00D74FB5">
      <w:pPr>
        <w:pStyle w:val="A6"/>
        <w:spacing w:line="440" w:lineRule="exact"/>
        <w:ind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sz w:val="24"/>
          <w:szCs w:val="24"/>
          <w:lang w:val="zh-TW" w:eastAsia="zh-TW"/>
        </w:rPr>
        <w:t>、一旦我方成交，我方将严格履行合同规定的责任和义务，保证于合同签字生效后保质保量完成合同约定的工作内容。</w:t>
      </w:r>
    </w:p>
    <w:p w:rsidR="0036440C" w:rsidRDefault="00D74FB5">
      <w:pPr>
        <w:pStyle w:val="A6"/>
        <w:spacing w:line="440" w:lineRule="exact"/>
        <w:ind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sz w:val="24"/>
          <w:szCs w:val="24"/>
          <w:lang w:val="zh-TW" w:eastAsia="zh-TW"/>
        </w:rPr>
        <w:t>、我方承诺如有以下行为之一，造成贵单位损失的，应承担损害赔偿责任。</w:t>
      </w:r>
    </w:p>
    <w:p w:rsidR="0036440C" w:rsidRDefault="00D74FB5">
      <w:pPr>
        <w:pStyle w:val="A6"/>
        <w:spacing w:line="440" w:lineRule="exact"/>
        <w:ind w:firstLine="360"/>
        <w:rPr>
          <w:rFonts w:ascii="仿宋" w:eastAsia="仿宋" w:hAnsi="仿宋" w:cs="仿宋"/>
          <w:sz w:val="24"/>
          <w:szCs w:val="24"/>
        </w:rPr>
      </w:pPr>
      <w:r>
        <w:rPr>
          <w:rFonts w:ascii="仿宋" w:eastAsia="仿宋" w:hAnsi="仿宋" w:cs="仿宋"/>
          <w:sz w:val="24"/>
          <w:szCs w:val="24"/>
          <w:lang w:val="zh-TW" w:eastAsia="zh-TW"/>
        </w:rPr>
        <w:t>（</w:t>
      </w:r>
      <w:r>
        <w:rPr>
          <w:rFonts w:ascii="仿宋" w:eastAsia="仿宋" w:hAnsi="仿宋" w:cs="仿宋"/>
          <w:sz w:val="24"/>
          <w:szCs w:val="24"/>
        </w:rPr>
        <w:t>1</w:t>
      </w:r>
      <w:r>
        <w:rPr>
          <w:rFonts w:ascii="仿宋" w:eastAsia="仿宋" w:hAnsi="仿宋" w:cs="仿宋"/>
          <w:sz w:val="24"/>
          <w:szCs w:val="24"/>
          <w:lang w:val="zh-TW" w:eastAsia="zh-TW"/>
        </w:rPr>
        <w:t>）如果我方在竞投有效期内撤回竞投；</w:t>
      </w:r>
    </w:p>
    <w:p w:rsidR="0036440C" w:rsidRDefault="00D74FB5">
      <w:pPr>
        <w:pStyle w:val="A6"/>
        <w:spacing w:line="440" w:lineRule="exact"/>
        <w:ind w:firstLine="360"/>
        <w:rPr>
          <w:rFonts w:ascii="仿宋" w:eastAsia="仿宋" w:hAnsi="仿宋" w:cs="仿宋"/>
          <w:sz w:val="24"/>
          <w:szCs w:val="24"/>
        </w:rPr>
      </w:pPr>
      <w:r>
        <w:rPr>
          <w:rFonts w:ascii="仿宋" w:eastAsia="仿宋" w:hAnsi="仿宋" w:cs="仿宋"/>
          <w:sz w:val="24"/>
          <w:szCs w:val="24"/>
          <w:lang w:val="zh-TW" w:eastAsia="zh-TW"/>
        </w:rPr>
        <w:t>（</w:t>
      </w:r>
      <w:r>
        <w:rPr>
          <w:rFonts w:ascii="仿宋" w:eastAsia="仿宋" w:hAnsi="仿宋" w:cs="仿宋"/>
          <w:sz w:val="24"/>
          <w:szCs w:val="24"/>
        </w:rPr>
        <w:t>2</w:t>
      </w:r>
      <w:r>
        <w:rPr>
          <w:rFonts w:ascii="仿宋" w:eastAsia="仿宋" w:hAnsi="仿宋" w:cs="仿宋"/>
          <w:sz w:val="24"/>
          <w:szCs w:val="24"/>
          <w:lang w:val="zh-TW" w:eastAsia="zh-TW"/>
        </w:rPr>
        <w:t>）我方提供了虚假响应采购文件的竞投文件；</w:t>
      </w:r>
    </w:p>
    <w:p w:rsidR="0036440C" w:rsidRDefault="00D74FB5">
      <w:pPr>
        <w:pStyle w:val="A6"/>
        <w:spacing w:line="440" w:lineRule="exact"/>
        <w:ind w:firstLine="360"/>
        <w:rPr>
          <w:rFonts w:ascii="仿宋" w:eastAsia="仿宋" w:hAnsi="仿宋" w:cs="仿宋"/>
          <w:sz w:val="24"/>
          <w:szCs w:val="24"/>
        </w:rPr>
      </w:pPr>
      <w:r>
        <w:rPr>
          <w:rFonts w:ascii="仿宋" w:eastAsia="仿宋" w:hAnsi="仿宋" w:cs="仿宋"/>
          <w:sz w:val="24"/>
          <w:szCs w:val="24"/>
          <w:lang w:val="zh-TW" w:eastAsia="zh-TW"/>
        </w:rPr>
        <w:t>（</w:t>
      </w:r>
      <w:r>
        <w:rPr>
          <w:rFonts w:ascii="仿宋" w:eastAsia="仿宋" w:hAnsi="仿宋" w:cs="仿宋"/>
          <w:sz w:val="24"/>
          <w:szCs w:val="24"/>
        </w:rPr>
        <w:t>3</w:t>
      </w:r>
      <w:r>
        <w:rPr>
          <w:rFonts w:ascii="仿宋" w:eastAsia="仿宋" w:hAnsi="仿宋" w:cs="仿宋"/>
          <w:sz w:val="24"/>
          <w:szCs w:val="24"/>
          <w:lang w:val="zh-TW" w:eastAsia="zh-TW"/>
        </w:rPr>
        <w:t>）在竞投过程中有违规违纪行为；</w:t>
      </w:r>
    </w:p>
    <w:p w:rsidR="0036440C" w:rsidRDefault="00D74FB5">
      <w:pPr>
        <w:pStyle w:val="A6"/>
        <w:spacing w:line="440" w:lineRule="exact"/>
        <w:ind w:firstLine="360"/>
        <w:rPr>
          <w:rFonts w:ascii="仿宋" w:eastAsia="仿宋" w:hAnsi="仿宋" w:cs="仿宋"/>
          <w:sz w:val="24"/>
          <w:szCs w:val="24"/>
        </w:rPr>
      </w:pPr>
      <w:r>
        <w:rPr>
          <w:rFonts w:ascii="仿宋" w:eastAsia="仿宋" w:hAnsi="仿宋" w:cs="仿宋"/>
          <w:sz w:val="24"/>
          <w:szCs w:val="24"/>
          <w:lang w:val="zh-TW" w:eastAsia="zh-TW"/>
        </w:rPr>
        <w:t>（</w:t>
      </w:r>
      <w:r>
        <w:rPr>
          <w:rFonts w:ascii="仿宋" w:eastAsia="仿宋" w:hAnsi="仿宋" w:cs="仿宋"/>
          <w:sz w:val="24"/>
          <w:szCs w:val="24"/>
        </w:rPr>
        <w:t>4</w:t>
      </w:r>
      <w:r>
        <w:rPr>
          <w:rFonts w:ascii="仿宋" w:eastAsia="仿宋" w:hAnsi="仿宋" w:cs="仿宋"/>
          <w:sz w:val="24"/>
          <w:szCs w:val="24"/>
          <w:lang w:val="zh-TW" w:eastAsia="zh-TW"/>
        </w:rPr>
        <w:t>）我方在竞投有效期内收到成交通知书后，由于我方原因不能按照采购文件要求与采购人签订并履行合同。</w:t>
      </w:r>
    </w:p>
    <w:p w:rsidR="0036440C" w:rsidRDefault="00D74FB5">
      <w:pPr>
        <w:pStyle w:val="A6"/>
        <w:spacing w:line="440" w:lineRule="exact"/>
        <w:ind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sz w:val="24"/>
          <w:szCs w:val="24"/>
          <w:lang w:val="zh-TW" w:eastAsia="zh-TW"/>
        </w:rPr>
        <w:t>、我方愿意提供贵方可能另外要求的，与竞投有关的文件资料，并保证我方已提供和将要提供的文件资料是真实、准确的。</w:t>
      </w:r>
    </w:p>
    <w:p w:rsidR="0036440C" w:rsidRDefault="00D74FB5">
      <w:pPr>
        <w:pStyle w:val="A6"/>
        <w:spacing w:line="440" w:lineRule="exact"/>
        <w:ind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sz w:val="24"/>
          <w:szCs w:val="24"/>
          <w:lang w:val="zh-TW" w:eastAsia="zh-TW"/>
        </w:rPr>
        <w:t>、我方完全理解采购人不一定将合同授予最低报价的竞投供应商的行为。</w:t>
      </w:r>
    </w:p>
    <w:p w:rsidR="0036440C" w:rsidRDefault="0036440C">
      <w:pPr>
        <w:pStyle w:val="A6"/>
        <w:spacing w:line="440" w:lineRule="exact"/>
        <w:rPr>
          <w:rFonts w:ascii="仿宋" w:eastAsia="仿宋" w:hAnsi="仿宋" w:cs="仿宋"/>
          <w:sz w:val="24"/>
          <w:szCs w:val="24"/>
        </w:rPr>
      </w:pPr>
    </w:p>
    <w:p w:rsidR="0036440C" w:rsidRDefault="00D74FB5">
      <w:pPr>
        <w:pStyle w:val="A6"/>
        <w:spacing w:line="440" w:lineRule="exact"/>
        <w:ind w:firstLine="3480"/>
        <w:rPr>
          <w:rFonts w:ascii="仿宋" w:eastAsia="仿宋" w:hAnsi="仿宋" w:cs="仿宋"/>
          <w:sz w:val="24"/>
          <w:szCs w:val="24"/>
          <w:lang w:val="zh-TW" w:eastAsia="zh-TW"/>
        </w:rPr>
      </w:pPr>
      <w:r>
        <w:rPr>
          <w:rFonts w:ascii="仿宋" w:eastAsia="仿宋" w:hAnsi="仿宋" w:cs="仿宋"/>
          <w:sz w:val="24"/>
          <w:szCs w:val="24"/>
          <w:lang w:val="zh-TW" w:eastAsia="zh-TW"/>
        </w:rPr>
        <w:t>竞投单位：           （盖章）</w:t>
      </w:r>
    </w:p>
    <w:p w:rsidR="0036440C" w:rsidRDefault="00D74FB5">
      <w:pPr>
        <w:pStyle w:val="A6"/>
        <w:spacing w:line="440" w:lineRule="exact"/>
        <w:ind w:firstLine="3480"/>
        <w:rPr>
          <w:rFonts w:ascii="仿宋" w:eastAsia="仿宋" w:hAnsi="仿宋" w:cs="仿宋"/>
          <w:sz w:val="24"/>
          <w:szCs w:val="24"/>
          <w:lang w:val="zh-TW" w:eastAsia="zh-TW"/>
        </w:rPr>
      </w:pPr>
      <w:r>
        <w:rPr>
          <w:rFonts w:ascii="仿宋" w:eastAsia="仿宋" w:hAnsi="仿宋" w:cs="仿宋"/>
          <w:sz w:val="24"/>
          <w:szCs w:val="24"/>
          <w:lang w:val="zh-TW" w:eastAsia="zh-TW"/>
        </w:rPr>
        <w:t>法定代表人或授权代表（签字）：</w:t>
      </w:r>
    </w:p>
    <w:p w:rsidR="0036440C" w:rsidRDefault="0036440C">
      <w:pPr>
        <w:pStyle w:val="A6"/>
        <w:spacing w:line="440" w:lineRule="exact"/>
        <w:rPr>
          <w:rFonts w:ascii="仿宋" w:eastAsia="仿宋" w:hAnsi="仿宋" w:cs="仿宋"/>
          <w:sz w:val="24"/>
          <w:szCs w:val="24"/>
        </w:rPr>
      </w:pPr>
    </w:p>
    <w:p w:rsidR="0036440C" w:rsidRDefault="0036440C">
      <w:pPr>
        <w:pStyle w:val="A6"/>
        <w:spacing w:line="440" w:lineRule="exact"/>
        <w:rPr>
          <w:rFonts w:ascii="仿宋" w:eastAsia="仿宋" w:hAnsi="仿宋" w:cs="仿宋"/>
          <w:sz w:val="24"/>
          <w:szCs w:val="24"/>
        </w:rPr>
      </w:pPr>
    </w:p>
    <w:p w:rsidR="0036440C" w:rsidRDefault="00D74FB5">
      <w:pPr>
        <w:pStyle w:val="A6"/>
        <w:spacing w:line="440" w:lineRule="exact"/>
        <w:rPr>
          <w:rFonts w:ascii="仿宋" w:eastAsia="仿宋" w:hAnsi="仿宋" w:cs="仿宋"/>
          <w:sz w:val="24"/>
          <w:szCs w:val="24"/>
          <w:lang w:val="zh-TW" w:eastAsia="zh-TW"/>
        </w:rPr>
      </w:pPr>
      <w:r>
        <w:rPr>
          <w:rFonts w:ascii="仿宋" w:eastAsia="仿宋" w:hAnsi="仿宋" w:cs="仿宋"/>
          <w:sz w:val="24"/>
          <w:szCs w:val="24"/>
          <w:lang w:val="zh-TW" w:eastAsia="zh-TW"/>
        </w:rPr>
        <w:t>通讯地址：                                     邮政编码：</w:t>
      </w:r>
    </w:p>
    <w:p w:rsidR="0036440C" w:rsidRDefault="00D74FB5">
      <w:pPr>
        <w:pStyle w:val="A6"/>
        <w:spacing w:line="440" w:lineRule="exact"/>
        <w:rPr>
          <w:rFonts w:ascii="仿宋" w:eastAsia="仿宋" w:hAnsi="仿宋" w:cs="仿宋"/>
          <w:sz w:val="24"/>
          <w:szCs w:val="24"/>
          <w:lang w:val="zh-TW" w:eastAsia="zh-TW"/>
        </w:rPr>
      </w:pPr>
      <w:r>
        <w:rPr>
          <w:rFonts w:ascii="仿宋" w:eastAsia="仿宋" w:hAnsi="仿宋" w:cs="仿宋"/>
          <w:sz w:val="24"/>
          <w:szCs w:val="24"/>
          <w:lang w:val="zh-TW" w:eastAsia="zh-TW"/>
        </w:rPr>
        <w:t>联系电话：                                     传    真：</w:t>
      </w:r>
    </w:p>
    <w:p w:rsidR="0036440C" w:rsidRDefault="00D74FB5">
      <w:pPr>
        <w:pStyle w:val="A6"/>
        <w:spacing w:line="440" w:lineRule="exact"/>
        <w:rPr>
          <w:rFonts w:ascii="仿宋" w:eastAsia="仿宋" w:hAnsi="仿宋" w:cs="仿宋"/>
          <w:sz w:val="24"/>
          <w:szCs w:val="24"/>
          <w:lang w:val="zh-TW" w:eastAsia="zh-TW"/>
        </w:rPr>
      </w:pPr>
      <w:r>
        <w:rPr>
          <w:rFonts w:ascii="仿宋" w:eastAsia="仿宋" w:hAnsi="仿宋" w:cs="仿宋"/>
          <w:sz w:val="24"/>
          <w:szCs w:val="24"/>
          <w:lang w:val="zh-TW" w:eastAsia="zh-TW"/>
        </w:rPr>
        <w:t>日    期：        年   月   日</w:t>
      </w:r>
    </w:p>
    <w:p w:rsidR="0036440C" w:rsidRDefault="0036440C">
      <w:pPr>
        <w:pStyle w:val="A6"/>
        <w:spacing w:line="440" w:lineRule="exact"/>
        <w:rPr>
          <w:rFonts w:ascii="仿宋" w:eastAsia="仿宋" w:hAnsi="仿宋" w:cs="仿宋"/>
          <w:sz w:val="24"/>
          <w:szCs w:val="24"/>
        </w:rPr>
      </w:pPr>
    </w:p>
    <w:p w:rsidR="0036440C" w:rsidRDefault="0036440C">
      <w:pPr>
        <w:pStyle w:val="A6"/>
        <w:spacing w:line="500" w:lineRule="exact"/>
        <w:sectPr w:rsidR="0036440C">
          <w:headerReference w:type="default" r:id="rId9"/>
          <w:pgSz w:w="11900" w:h="16840"/>
          <w:pgMar w:top="993" w:right="794" w:bottom="1191" w:left="794" w:header="851" w:footer="992" w:gutter="0"/>
          <w:cols w:space="720"/>
        </w:sectPr>
      </w:pPr>
      <w:bookmarkStart w:id="0" w:name="_GoBack"/>
      <w:bookmarkEnd w:id="0"/>
    </w:p>
    <w:p w:rsidR="0036440C" w:rsidRDefault="00D74FB5">
      <w:pPr>
        <w:pStyle w:val="A6"/>
        <w:spacing w:line="500" w:lineRule="exact"/>
        <w:rPr>
          <w:rFonts w:ascii="仿宋" w:eastAsia="仿宋" w:hAnsi="仿宋" w:cs="仿宋"/>
          <w:b/>
          <w:bCs/>
          <w:sz w:val="24"/>
          <w:szCs w:val="24"/>
        </w:rPr>
      </w:pPr>
      <w:r>
        <w:rPr>
          <w:rFonts w:ascii="仿宋" w:eastAsia="仿宋" w:hAnsi="仿宋" w:cs="仿宋"/>
          <w:b/>
          <w:bCs/>
          <w:sz w:val="24"/>
          <w:szCs w:val="24"/>
        </w:rPr>
        <w:lastRenderedPageBreak/>
        <w:t>4.2.1</w:t>
      </w:r>
      <w:r>
        <w:rPr>
          <w:rFonts w:ascii="仿宋" w:eastAsia="仿宋" w:hAnsi="仿宋" w:cs="仿宋"/>
          <w:b/>
          <w:bCs/>
          <w:sz w:val="24"/>
          <w:szCs w:val="24"/>
          <w:lang w:val="zh-TW" w:eastAsia="zh-TW"/>
        </w:rPr>
        <w:t>法定代表人证明书</w:t>
      </w:r>
    </w:p>
    <w:p w:rsidR="0036440C" w:rsidRDefault="0036440C">
      <w:pPr>
        <w:pStyle w:val="A6"/>
        <w:spacing w:line="500" w:lineRule="exact"/>
        <w:jc w:val="center"/>
        <w:rPr>
          <w:rFonts w:ascii="仿宋" w:eastAsia="仿宋" w:hAnsi="仿宋" w:cs="仿宋"/>
          <w:b/>
          <w:bCs/>
        </w:rPr>
      </w:pPr>
    </w:p>
    <w:p w:rsidR="0036440C" w:rsidRDefault="00D74FB5">
      <w:pPr>
        <w:pStyle w:val="A6"/>
        <w:spacing w:line="500" w:lineRule="exact"/>
        <w:jc w:val="center"/>
        <w:rPr>
          <w:rFonts w:ascii="仿宋" w:eastAsia="仿宋" w:hAnsi="仿宋" w:cs="仿宋"/>
          <w:b/>
          <w:bCs/>
          <w:sz w:val="24"/>
          <w:szCs w:val="24"/>
          <w:lang w:val="zh-TW" w:eastAsia="zh-TW"/>
        </w:rPr>
      </w:pPr>
      <w:r>
        <w:rPr>
          <w:rFonts w:ascii="仿宋" w:eastAsia="仿宋" w:hAnsi="仿宋" w:cs="仿宋"/>
          <w:b/>
          <w:bCs/>
          <w:sz w:val="24"/>
          <w:szCs w:val="24"/>
          <w:lang w:val="zh-TW" w:eastAsia="zh-TW"/>
        </w:rPr>
        <w:t>法定代表人（负责人）身份证明书</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投 标 人：</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单位性质：</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地    址：</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成立时间：年月日</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经营期限：</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姓    名：性      别：</w:t>
      </w:r>
    </w:p>
    <w:p w:rsidR="0036440C" w:rsidRDefault="00D74FB5">
      <w:pPr>
        <w:pStyle w:val="A6"/>
        <w:spacing w:line="500" w:lineRule="exact"/>
        <w:ind w:left="540"/>
        <w:rPr>
          <w:rFonts w:ascii="仿宋" w:eastAsia="仿宋" w:hAnsi="仿宋" w:cs="仿宋"/>
          <w:sz w:val="24"/>
          <w:szCs w:val="24"/>
          <w:u w:val="single"/>
        </w:rPr>
      </w:pPr>
      <w:r>
        <w:rPr>
          <w:rFonts w:ascii="仿宋" w:eastAsia="仿宋" w:hAnsi="仿宋" w:cs="仿宋"/>
          <w:sz w:val="24"/>
          <w:szCs w:val="24"/>
          <w:lang w:val="zh-TW" w:eastAsia="zh-TW"/>
        </w:rPr>
        <w:t>年    龄：职      务：</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身份证号码：</w:t>
      </w:r>
    </w:p>
    <w:p w:rsidR="0036440C" w:rsidRDefault="00D74FB5">
      <w:pPr>
        <w:pStyle w:val="A6"/>
        <w:spacing w:line="500" w:lineRule="exact"/>
        <w:ind w:left="540"/>
        <w:rPr>
          <w:rFonts w:ascii="仿宋" w:eastAsia="仿宋" w:hAnsi="仿宋" w:cs="仿宋"/>
          <w:sz w:val="24"/>
          <w:szCs w:val="24"/>
        </w:rPr>
      </w:pPr>
      <w:r>
        <w:rPr>
          <w:rFonts w:ascii="仿宋" w:eastAsia="仿宋" w:hAnsi="仿宋" w:cs="仿宋"/>
          <w:sz w:val="24"/>
          <w:szCs w:val="24"/>
          <w:lang w:val="zh-TW" w:eastAsia="zh-TW"/>
        </w:rPr>
        <w:t>系（竞投单位）的法定代表人。</w:t>
      </w:r>
    </w:p>
    <w:p w:rsidR="0036440C" w:rsidRDefault="00D74FB5">
      <w:pPr>
        <w:pStyle w:val="A6"/>
        <w:spacing w:line="500" w:lineRule="exact"/>
        <w:ind w:left="540"/>
        <w:rPr>
          <w:rFonts w:ascii="仿宋" w:eastAsia="仿宋" w:hAnsi="仿宋" w:cs="仿宋"/>
          <w:sz w:val="24"/>
          <w:szCs w:val="24"/>
          <w:lang w:val="zh-TW" w:eastAsia="zh-TW"/>
        </w:rPr>
      </w:pPr>
      <w:r>
        <w:rPr>
          <w:rFonts w:ascii="仿宋" w:eastAsia="仿宋" w:hAnsi="仿宋" w:cs="仿宋"/>
          <w:sz w:val="24"/>
          <w:szCs w:val="24"/>
          <w:lang w:val="zh-TW" w:eastAsia="zh-TW"/>
        </w:rPr>
        <w:t>特此证明。</w:t>
      </w:r>
    </w:p>
    <w:p w:rsidR="0036440C" w:rsidRDefault="00D74FB5">
      <w:pPr>
        <w:pStyle w:val="A6"/>
        <w:spacing w:line="500" w:lineRule="exact"/>
        <w:ind w:left="540"/>
        <w:jc w:val="left"/>
        <w:rPr>
          <w:rFonts w:ascii="仿宋" w:eastAsia="仿宋" w:hAnsi="仿宋" w:cs="仿宋"/>
          <w:sz w:val="24"/>
          <w:szCs w:val="24"/>
        </w:rPr>
      </w:pPr>
      <w:r>
        <w:rPr>
          <w:rFonts w:ascii="仿宋" w:eastAsia="仿宋" w:hAnsi="仿宋" w:cs="仿宋"/>
          <w:sz w:val="24"/>
          <w:szCs w:val="24"/>
          <w:lang w:val="zh-TW" w:eastAsia="zh-TW"/>
        </w:rPr>
        <w:t xml:space="preserve">                                     竞投单位（盖章）：</w:t>
      </w:r>
    </w:p>
    <w:p w:rsidR="0036440C" w:rsidRDefault="00D74FB5">
      <w:pPr>
        <w:pStyle w:val="A6"/>
        <w:spacing w:before="156" w:after="50"/>
        <w:ind w:left="540"/>
        <w:jc w:val="left"/>
        <w:rPr>
          <w:rFonts w:ascii="仿宋" w:eastAsia="仿宋" w:hAnsi="仿宋" w:cs="仿宋"/>
          <w:sz w:val="24"/>
          <w:szCs w:val="24"/>
        </w:rPr>
      </w:pPr>
      <w:r>
        <w:rPr>
          <w:rFonts w:ascii="仿宋" w:eastAsia="仿宋" w:hAnsi="仿宋" w:cs="仿宋"/>
          <w:sz w:val="24"/>
          <w:szCs w:val="24"/>
          <w:lang w:val="zh-TW" w:eastAsia="zh-TW"/>
        </w:rPr>
        <w:t>年月日</w:t>
      </w:r>
    </w:p>
    <w:p w:rsidR="0036440C" w:rsidRDefault="0036440C">
      <w:pPr>
        <w:pStyle w:val="A6"/>
        <w:spacing w:before="156" w:after="50"/>
        <w:ind w:left="540"/>
        <w:jc w:val="left"/>
        <w:rPr>
          <w:rFonts w:ascii="仿宋" w:eastAsia="仿宋" w:hAnsi="仿宋" w:cs="仿宋"/>
          <w:sz w:val="24"/>
          <w:szCs w:val="24"/>
        </w:rPr>
      </w:pPr>
    </w:p>
    <w:p w:rsidR="0036440C" w:rsidRDefault="0036440C">
      <w:pPr>
        <w:pStyle w:val="A6"/>
        <w:spacing w:before="156" w:after="50"/>
        <w:ind w:left="540"/>
        <w:jc w:val="left"/>
        <w:rPr>
          <w:rFonts w:ascii="仿宋" w:eastAsia="仿宋" w:hAnsi="仿宋" w:cs="仿宋"/>
          <w:sz w:val="24"/>
          <w:szCs w:val="24"/>
        </w:rPr>
      </w:pPr>
    </w:p>
    <w:p w:rsidR="0036440C" w:rsidRDefault="00D74FB5">
      <w:pPr>
        <w:pStyle w:val="A6"/>
        <w:spacing w:line="500" w:lineRule="exact"/>
        <w:ind w:left="540"/>
        <w:rPr>
          <w:rFonts w:ascii="仿宋" w:eastAsia="仿宋" w:hAnsi="仿宋" w:cs="仿宋"/>
          <w:sz w:val="24"/>
          <w:szCs w:val="24"/>
          <w:lang w:val="zh-TW" w:eastAsia="zh-TW"/>
        </w:rPr>
      </w:pPr>
      <w:r>
        <w:rPr>
          <w:rFonts w:ascii="仿宋" w:eastAsia="仿宋" w:hAnsi="仿宋" w:cs="仿宋"/>
          <w:sz w:val="24"/>
          <w:szCs w:val="24"/>
          <w:lang w:val="zh-TW" w:eastAsia="zh-TW"/>
        </w:rPr>
        <w:t>附：法定代表人有效身份证正、反面</w:t>
      </w:r>
    </w:p>
    <w:p w:rsidR="0036440C" w:rsidRDefault="0036440C">
      <w:pPr>
        <w:pStyle w:val="A6"/>
        <w:spacing w:before="156" w:after="50"/>
        <w:ind w:left="540"/>
        <w:jc w:val="left"/>
        <w:rPr>
          <w:rFonts w:ascii="仿宋" w:eastAsia="仿宋" w:hAnsi="仿宋" w:cs="仿宋"/>
          <w:sz w:val="24"/>
          <w:szCs w:val="24"/>
        </w:rPr>
      </w:pPr>
    </w:p>
    <w:tbl>
      <w:tblPr>
        <w:tblStyle w:val="TableNormal"/>
        <w:tblW w:w="100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70"/>
        <w:gridCol w:w="4961"/>
      </w:tblGrid>
      <w:tr w:rsidR="0036440C">
        <w:trPr>
          <w:trHeight w:val="2842"/>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spacing w:line="500" w:lineRule="exact"/>
              <w:jc w:val="center"/>
            </w:pPr>
            <w:r>
              <w:rPr>
                <w:rFonts w:ascii="仿宋" w:eastAsia="仿宋" w:hAnsi="仿宋" w:cs="仿宋"/>
                <w:lang w:val="zh-TW" w:eastAsia="zh-TW"/>
              </w:rPr>
              <w:t>法定代表人有效身份（反面）</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spacing w:line="500" w:lineRule="exact"/>
              <w:jc w:val="center"/>
            </w:pPr>
            <w:r>
              <w:rPr>
                <w:rFonts w:ascii="仿宋" w:eastAsia="仿宋" w:hAnsi="仿宋" w:cs="仿宋"/>
                <w:lang w:val="zh-TW" w:eastAsia="zh-TW"/>
              </w:rPr>
              <w:t>法定代表人有效身份（反面）</w:t>
            </w:r>
          </w:p>
        </w:tc>
      </w:tr>
    </w:tbl>
    <w:p w:rsidR="0036440C" w:rsidRDefault="0036440C">
      <w:pPr>
        <w:pStyle w:val="A6"/>
        <w:spacing w:before="156" w:after="50"/>
        <w:jc w:val="center"/>
        <w:rPr>
          <w:rFonts w:ascii="仿宋" w:eastAsia="仿宋" w:hAnsi="仿宋" w:cs="仿宋"/>
          <w:sz w:val="24"/>
          <w:szCs w:val="24"/>
        </w:rPr>
      </w:pPr>
    </w:p>
    <w:p w:rsidR="0036440C" w:rsidRDefault="0036440C">
      <w:pPr>
        <w:pStyle w:val="A6"/>
        <w:jc w:val="left"/>
        <w:rPr>
          <w:rFonts w:ascii="仿宋" w:eastAsia="仿宋" w:hAnsi="仿宋" w:cs="仿宋"/>
          <w:b/>
          <w:bCs/>
        </w:rPr>
      </w:pPr>
    </w:p>
    <w:p w:rsidR="00D227C9" w:rsidRDefault="00D227C9">
      <w:pPr>
        <w:pStyle w:val="A6"/>
        <w:spacing w:line="500" w:lineRule="exact"/>
        <w:rPr>
          <w:rFonts w:ascii="Arial Unicode MS" w:hAnsi="Arial Unicode MS"/>
          <w:sz w:val="44"/>
          <w:szCs w:val="44"/>
        </w:rPr>
      </w:pPr>
    </w:p>
    <w:p w:rsidR="00D227C9" w:rsidRDefault="00D227C9">
      <w:pPr>
        <w:pStyle w:val="A6"/>
        <w:spacing w:line="500" w:lineRule="exact"/>
        <w:rPr>
          <w:rFonts w:ascii="Arial Unicode MS" w:hAnsi="Arial Unicode MS"/>
          <w:sz w:val="44"/>
          <w:szCs w:val="44"/>
        </w:rPr>
      </w:pPr>
    </w:p>
    <w:p w:rsidR="0036440C" w:rsidRPr="00D227C9" w:rsidRDefault="00D74FB5">
      <w:pPr>
        <w:pStyle w:val="A6"/>
        <w:spacing w:line="500" w:lineRule="exact"/>
      </w:pPr>
      <w:r>
        <w:rPr>
          <w:rFonts w:ascii="仿宋" w:eastAsia="仿宋" w:hAnsi="仿宋" w:cs="仿宋"/>
          <w:b/>
          <w:bCs/>
          <w:sz w:val="24"/>
          <w:szCs w:val="24"/>
        </w:rPr>
        <w:lastRenderedPageBreak/>
        <w:t>4.2.2</w:t>
      </w:r>
      <w:r>
        <w:rPr>
          <w:rFonts w:ascii="仿宋" w:eastAsia="仿宋" w:hAnsi="仿宋" w:cs="仿宋"/>
          <w:b/>
          <w:bCs/>
          <w:sz w:val="24"/>
          <w:szCs w:val="24"/>
          <w:lang w:val="zh-TW" w:eastAsia="zh-TW"/>
        </w:rPr>
        <w:t>法定代表人授权委托书（如有委托时）</w:t>
      </w:r>
    </w:p>
    <w:p w:rsidR="0036440C" w:rsidRDefault="00D74FB5">
      <w:pPr>
        <w:pStyle w:val="A6"/>
        <w:spacing w:before="156" w:after="50" w:line="340" w:lineRule="exact"/>
        <w:jc w:val="center"/>
        <w:rPr>
          <w:rFonts w:ascii="仿宋" w:eastAsia="仿宋" w:hAnsi="仿宋" w:cs="仿宋"/>
          <w:b/>
          <w:bCs/>
          <w:sz w:val="28"/>
          <w:szCs w:val="28"/>
          <w:lang w:val="zh-TW" w:eastAsia="zh-TW"/>
        </w:rPr>
      </w:pPr>
      <w:r>
        <w:rPr>
          <w:rFonts w:ascii="仿宋" w:eastAsia="仿宋" w:hAnsi="仿宋" w:cs="仿宋"/>
          <w:b/>
          <w:bCs/>
          <w:sz w:val="28"/>
          <w:szCs w:val="28"/>
          <w:lang w:val="zh-TW" w:eastAsia="zh-TW"/>
        </w:rPr>
        <w:t>法定代表人授权委托书</w:t>
      </w:r>
    </w:p>
    <w:p w:rsidR="0036440C" w:rsidRDefault="00D74FB5">
      <w:pPr>
        <w:pStyle w:val="A6"/>
        <w:spacing w:before="156" w:after="50" w:line="340" w:lineRule="exact"/>
        <w:jc w:val="center"/>
        <w:rPr>
          <w:rFonts w:ascii="仿宋" w:eastAsia="仿宋" w:hAnsi="仿宋" w:cs="仿宋"/>
          <w:b/>
          <w:bCs/>
          <w:sz w:val="28"/>
          <w:szCs w:val="28"/>
          <w:lang w:val="zh-TW" w:eastAsia="zh-TW"/>
        </w:rPr>
      </w:pPr>
      <w:r>
        <w:rPr>
          <w:rFonts w:ascii="仿宋" w:eastAsia="仿宋" w:hAnsi="仿宋" w:cs="仿宋"/>
          <w:b/>
          <w:bCs/>
          <w:sz w:val="28"/>
          <w:szCs w:val="28"/>
          <w:lang w:val="zh-TW" w:eastAsia="zh-TW"/>
        </w:rPr>
        <w:t>（如有委托时）</w:t>
      </w:r>
    </w:p>
    <w:p w:rsidR="0036440C" w:rsidRDefault="00D74FB5">
      <w:pPr>
        <w:pStyle w:val="A6"/>
        <w:spacing w:line="300" w:lineRule="auto"/>
        <w:rPr>
          <w:rFonts w:ascii="仿宋" w:eastAsia="仿宋" w:hAnsi="仿宋" w:cs="仿宋"/>
          <w:sz w:val="28"/>
          <w:szCs w:val="28"/>
          <w:lang w:val="zh-TW" w:eastAsia="zh-TW"/>
        </w:rPr>
      </w:pPr>
      <w:r>
        <w:rPr>
          <w:rFonts w:ascii="仿宋" w:eastAsia="仿宋" w:hAnsi="仿宋" w:cs="仿宋"/>
          <w:sz w:val="28"/>
          <w:szCs w:val="28"/>
          <w:lang w:val="zh-TW" w:eastAsia="zh-TW"/>
        </w:rPr>
        <w:t>致：</w:t>
      </w:r>
      <w:r>
        <w:rPr>
          <w:rFonts w:ascii="仿宋" w:eastAsia="仿宋" w:hAnsi="仿宋" w:cs="仿宋"/>
          <w:sz w:val="28"/>
          <w:szCs w:val="28"/>
          <w:u w:val="single"/>
          <w:lang w:val="zh-TW" w:eastAsia="zh-TW"/>
        </w:rPr>
        <w:t xml:space="preserve"> 广西建设职业技术学院 </w:t>
      </w:r>
    </w:p>
    <w:p w:rsidR="0036440C" w:rsidRDefault="00D74FB5">
      <w:pPr>
        <w:pStyle w:val="A6"/>
        <w:spacing w:line="300" w:lineRule="auto"/>
        <w:rPr>
          <w:rFonts w:ascii="仿宋" w:eastAsia="仿宋" w:hAnsi="仿宋" w:cs="仿宋"/>
        </w:rPr>
      </w:pPr>
      <w:r>
        <w:rPr>
          <w:rFonts w:ascii="仿宋" w:eastAsia="仿宋" w:hAnsi="仿宋" w:cs="仿宋"/>
          <w:lang w:val="zh-TW" w:eastAsia="zh-TW"/>
        </w:rPr>
        <w:t xml:space="preserve">    我（姓名）</w:t>
      </w:r>
      <w:r w:rsidR="00EE1E51" w:rsidRPr="00EE1E51">
        <w:rPr>
          <w:rFonts w:ascii="仿宋" w:eastAsia="仿宋" w:hAnsi="仿宋" w:cs="仿宋" w:hint="eastAsia"/>
          <w:u w:val="single"/>
          <w:lang w:val="zh-TW"/>
        </w:rPr>
        <w:t xml:space="preserve">  </w:t>
      </w:r>
      <w:r w:rsidR="00EE1E51">
        <w:rPr>
          <w:rFonts w:ascii="仿宋" w:eastAsia="仿宋" w:hAnsi="仿宋" w:cs="仿宋" w:hint="eastAsia"/>
          <w:u w:val="single"/>
          <w:lang w:val="zh-TW"/>
        </w:rPr>
        <w:t xml:space="preserve"> </w:t>
      </w:r>
      <w:r w:rsidR="00EE1E51" w:rsidRPr="00EE1E51">
        <w:rPr>
          <w:rFonts w:ascii="仿宋" w:eastAsia="仿宋" w:hAnsi="仿宋" w:cs="仿宋" w:hint="eastAsia"/>
          <w:u w:val="single"/>
          <w:lang w:val="zh-TW"/>
        </w:rPr>
        <w:t xml:space="preserve">  </w:t>
      </w:r>
      <w:r>
        <w:rPr>
          <w:rFonts w:ascii="仿宋" w:eastAsia="仿宋" w:hAnsi="仿宋" w:cs="仿宋"/>
          <w:lang w:val="zh-TW" w:eastAsia="zh-TW"/>
        </w:rPr>
        <w:t>系（竞投单位）</w:t>
      </w:r>
      <w:r w:rsidR="00EE1E51" w:rsidRPr="00EE1E51">
        <w:rPr>
          <w:rFonts w:ascii="仿宋" w:eastAsia="仿宋" w:hAnsi="仿宋" w:cs="仿宋" w:hint="eastAsia"/>
          <w:u w:val="single"/>
          <w:lang w:val="zh-TW"/>
        </w:rPr>
        <w:t xml:space="preserve">  </w:t>
      </w:r>
      <w:r w:rsidR="00EE1E51">
        <w:rPr>
          <w:rFonts w:ascii="仿宋" w:eastAsia="仿宋" w:hAnsi="仿宋" w:cs="仿宋" w:hint="eastAsia"/>
          <w:u w:val="single"/>
          <w:lang w:val="zh-TW"/>
        </w:rPr>
        <w:t xml:space="preserve">  </w:t>
      </w:r>
      <w:r w:rsidR="00EE1E51" w:rsidRPr="00EE1E51">
        <w:rPr>
          <w:rFonts w:ascii="仿宋" w:eastAsia="仿宋" w:hAnsi="仿宋" w:cs="仿宋" w:hint="eastAsia"/>
          <w:u w:val="single"/>
          <w:lang w:val="zh-TW"/>
        </w:rPr>
        <w:t xml:space="preserve">   </w:t>
      </w:r>
      <w:r>
        <w:rPr>
          <w:rFonts w:ascii="仿宋" w:eastAsia="仿宋" w:hAnsi="仿宋" w:cs="仿宋"/>
          <w:lang w:val="zh-TW" w:eastAsia="zh-TW"/>
        </w:rPr>
        <w:t>的法定代表人，现授权委托本单位在职职工（姓名）</w:t>
      </w:r>
      <w:r w:rsidR="00EE1E51" w:rsidRPr="00EE1E51">
        <w:rPr>
          <w:rFonts w:ascii="仿宋" w:eastAsia="仿宋" w:hAnsi="仿宋" w:cs="仿宋" w:hint="eastAsia"/>
          <w:u w:val="single"/>
          <w:lang w:val="zh-TW"/>
        </w:rPr>
        <w:t xml:space="preserve">  </w:t>
      </w:r>
      <w:r w:rsidR="00EE1E51">
        <w:rPr>
          <w:rFonts w:ascii="仿宋" w:eastAsia="仿宋" w:hAnsi="仿宋" w:cs="仿宋" w:hint="eastAsia"/>
          <w:u w:val="single"/>
          <w:lang w:val="zh-TW"/>
        </w:rPr>
        <w:t xml:space="preserve"> </w:t>
      </w:r>
      <w:r w:rsidR="00EE1E51" w:rsidRPr="00EE1E51">
        <w:rPr>
          <w:rFonts w:ascii="仿宋" w:eastAsia="仿宋" w:hAnsi="仿宋" w:cs="仿宋" w:hint="eastAsia"/>
          <w:u w:val="single"/>
          <w:lang w:val="zh-TW"/>
        </w:rPr>
        <w:t xml:space="preserve">  </w:t>
      </w:r>
      <w:r>
        <w:rPr>
          <w:rFonts w:ascii="仿宋" w:eastAsia="仿宋" w:hAnsi="仿宋" w:cs="仿宋"/>
          <w:lang w:val="zh-TW" w:eastAsia="zh-TW"/>
        </w:rPr>
        <w:t>以我方的名义参加</w:t>
      </w:r>
      <w:r w:rsidR="00EE1E51" w:rsidRPr="00EE1E51">
        <w:rPr>
          <w:rFonts w:ascii="仿宋" w:eastAsia="仿宋" w:hAnsi="仿宋" w:cs="仿宋" w:hint="eastAsia"/>
          <w:u w:val="single"/>
          <w:lang w:val="zh-TW"/>
        </w:rPr>
        <w:t xml:space="preserve">    </w:t>
      </w:r>
      <w:r w:rsidR="00EE1E51">
        <w:rPr>
          <w:rFonts w:ascii="仿宋" w:eastAsia="仿宋" w:hAnsi="仿宋" w:cs="仿宋" w:hint="eastAsia"/>
          <w:u w:val="single"/>
          <w:lang w:val="zh-TW"/>
        </w:rPr>
        <w:t xml:space="preserve">   </w:t>
      </w:r>
      <w:r w:rsidR="00EE1E51" w:rsidRPr="00EE1E51">
        <w:rPr>
          <w:rFonts w:ascii="仿宋" w:eastAsia="仿宋" w:hAnsi="仿宋" w:cs="仿宋" w:hint="eastAsia"/>
          <w:u w:val="single"/>
          <w:lang w:val="zh-TW"/>
        </w:rPr>
        <w:t xml:space="preserve">   </w:t>
      </w:r>
      <w:r>
        <w:rPr>
          <w:rFonts w:ascii="仿宋" w:eastAsia="仿宋" w:hAnsi="仿宋" w:cs="仿宋"/>
          <w:lang w:val="zh-TW" w:eastAsia="zh-TW"/>
        </w:rPr>
        <w:t>项目的公开竞投活动，并代表我方全权办理针对上述项目的竞投、谈判、签约等具体事务和签署相关文件。</w:t>
      </w:r>
    </w:p>
    <w:p w:rsidR="0036440C" w:rsidRDefault="00D74FB5">
      <w:pPr>
        <w:pStyle w:val="A6"/>
        <w:spacing w:line="300" w:lineRule="auto"/>
        <w:rPr>
          <w:rFonts w:ascii="仿宋" w:eastAsia="仿宋" w:hAnsi="仿宋" w:cs="仿宋"/>
          <w:lang w:val="zh-TW" w:eastAsia="zh-TW"/>
        </w:rPr>
      </w:pPr>
      <w:r>
        <w:rPr>
          <w:rFonts w:ascii="仿宋" w:eastAsia="仿宋" w:hAnsi="仿宋" w:cs="仿宋"/>
          <w:lang w:val="zh-TW" w:eastAsia="zh-TW"/>
        </w:rPr>
        <w:t xml:space="preserve">    我方对被授权人的签名事项负全部责任。</w:t>
      </w:r>
    </w:p>
    <w:p w:rsidR="0036440C" w:rsidRDefault="00D74FB5">
      <w:pPr>
        <w:pStyle w:val="A6"/>
        <w:spacing w:line="300" w:lineRule="auto"/>
        <w:rPr>
          <w:rFonts w:ascii="仿宋" w:eastAsia="仿宋" w:hAnsi="仿宋" w:cs="仿宋"/>
        </w:rPr>
      </w:pPr>
      <w:r>
        <w:rPr>
          <w:rFonts w:ascii="仿宋" w:eastAsia="仿宋" w:hAnsi="仿宋" w:cs="仿宋"/>
          <w:u w:val="single"/>
          <w:lang w:val="zh-TW" w:eastAsia="zh-TW"/>
        </w:rPr>
        <w:t>在撤销授权的书面通知以前，本授权书一直有效。</w:t>
      </w:r>
      <w:r>
        <w:rPr>
          <w:rFonts w:ascii="仿宋" w:eastAsia="仿宋" w:hAnsi="仿宋" w:cs="仿宋"/>
          <w:lang w:val="zh-TW" w:eastAsia="zh-TW"/>
        </w:rPr>
        <w:t>被授权人在授权书有效期内签署的所有文件不因授权的撤销而失效。</w:t>
      </w:r>
    </w:p>
    <w:p w:rsidR="0036440C" w:rsidRDefault="00D74FB5">
      <w:pPr>
        <w:pStyle w:val="A6"/>
        <w:spacing w:line="300" w:lineRule="auto"/>
        <w:rPr>
          <w:rFonts w:ascii="仿宋" w:eastAsia="仿宋" w:hAnsi="仿宋" w:cs="仿宋"/>
          <w:lang w:val="zh-TW" w:eastAsia="zh-TW"/>
        </w:rPr>
      </w:pPr>
      <w:r>
        <w:rPr>
          <w:rFonts w:ascii="仿宋" w:eastAsia="仿宋" w:hAnsi="仿宋" w:cs="仿宋"/>
          <w:lang w:val="zh-TW" w:eastAsia="zh-TW"/>
        </w:rPr>
        <w:t xml:space="preserve">    被授权人无转委托权，特此委托。</w:t>
      </w:r>
    </w:p>
    <w:p w:rsidR="0036440C" w:rsidRDefault="0036440C">
      <w:pPr>
        <w:pStyle w:val="A6"/>
        <w:spacing w:line="300" w:lineRule="auto"/>
        <w:rPr>
          <w:rFonts w:ascii="仿宋" w:eastAsia="仿宋" w:hAnsi="仿宋" w:cs="仿宋"/>
        </w:rPr>
      </w:pPr>
    </w:p>
    <w:p w:rsidR="0036440C" w:rsidRDefault="00D74FB5">
      <w:pPr>
        <w:pStyle w:val="A6"/>
        <w:spacing w:line="300" w:lineRule="auto"/>
        <w:rPr>
          <w:rFonts w:ascii="仿宋" w:eastAsia="仿宋" w:hAnsi="仿宋" w:cs="仿宋"/>
        </w:rPr>
      </w:pPr>
      <w:r>
        <w:rPr>
          <w:rFonts w:ascii="仿宋" w:eastAsia="仿宋" w:hAnsi="仿宋" w:cs="仿宋"/>
          <w:lang w:val="zh-TW" w:eastAsia="zh-TW"/>
        </w:rPr>
        <w:t>被授权人签名：              法定代表人（负责人）签名：</w:t>
      </w:r>
    </w:p>
    <w:p w:rsidR="0036440C" w:rsidRDefault="00D74FB5">
      <w:pPr>
        <w:pStyle w:val="A6"/>
        <w:spacing w:line="300" w:lineRule="auto"/>
        <w:rPr>
          <w:rFonts w:ascii="仿宋" w:eastAsia="仿宋" w:hAnsi="仿宋" w:cs="仿宋"/>
          <w:u w:val="single"/>
        </w:rPr>
      </w:pPr>
      <w:r>
        <w:rPr>
          <w:rFonts w:ascii="仿宋" w:eastAsia="仿宋" w:hAnsi="仿宋" w:cs="仿宋"/>
          <w:lang w:val="zh-TW" w:eastAsia="zh-TW"/>
        </w:rPr>
        <w:t>所在部门职务：              职务：</w:t>
      </w:r>
    </w:p>
    <w:p w:rsidR="0036440C" w:rsidRDefault="00D74FB5">
      <w:pPr>
        <w:pStyle w:val="A6"/>
        <w:spacing w:line="300" w:lineRule="auto"/>
        <w:rPr>
          <w:rFonts w:ascii="仿宋" w:eastAsia="仿宋" w:hAnsi="仿宋" w:cs="仿宋"/>
          <w:u w:val="single"/>
        </w:rPr>
      </w:pPr>
      <w:r>
        <w:rPr>
          <w:rFonts w:ascii="仿宋" w:eastAsia="仿宋" w:hAnsi="仿宋" w:cs="仿宋"/>
          <w:lang w:val="zh-TW" w:eastAsia="zh-TW"/>
        </w:rPr>
        <w:t>被授权人身份证号码：</w:t>
      </w:r>
    </w:p>
    <w:p w:rsidR="0036440C" w:rsidRDefault="0036440C">
      <w:pPr>
        <w:pStyle w:val="A6"/>
        <w:spacing w:line="300" w:lineRule="auto"/>
        <w:rPr>
          <w:rFonts w:ascii="仿宋" w:eastAsia="仿宋" w:hAnsi="仿宋" w:cs="仿宋"/>
          <w:u w:val="single"/>
        </w:rPr>
      </w:pPr>
    </w:p>
    <w:p w:rsidR="0036440C" w:rsidRDefault="00D74FB5">
      <w:pPr>
        <w:pStyle w:val="A6"/>
        <w:spacing w:line="480" w:lineRule="auto"/>
        <w:rPr>
          <w:rFonts w:ascii="仿宋" w:eastAsia="仿宋" w:hAnsi="仿宋" w:cs="仿宋"/>
        </w:rPr>
      </w:pPr>
      <w:r>
        <w:rPr>
          <w:rFonts w:ascii="仿宋" w:eastAsia="仿宋" w:hAnsi="仿宋" w:cs="仿宋"/>
          <w:lang w:val="zh-TW" w:eastAsia="zh-TW"/>
        </w:rPr>
        <w:t>附：（授权人）身份证（正、反面）</w:t>
      </w:r>
    </w:p>
    <w:p w:rsidR="0036440C" w:rsidRDefault="00D74FB5">
      <w:pPr>
        <w:pStyle w:val="A6"/>
        <w:spacing w:line="480" w:lineRule="auto"/>
        <w:rPr>
          <w:rFonts w:ascii="仿宋" w:eastAsia="仿宋" w:hAnsi="仿宋" w:cs="仿宋"/>
        </w:rPr>
      </w:pPr>
      <w:r>
        <w:rPr>
          <w:rFonts w:ascii="仿宋" w:eastAsia="仿宋" w:hAnsi="仿宋" w:cs="仿宋"/>
          <w:lang w:val="zh-TW" w:eastAsia="zh-TW"/>
        </w:rPr>
        <w:t>（被授权人）身份证（正、反面）</w:t>
      </w:r>
    </w:p>
    <w:p w:rsidR="0036440C" w:rsidRDefault="0036440C">
      <w:pPr>
        <w:pStyle w:val="A6"/>
        <w:spacing w:line="400" w:lineRule="exact"/>
        <w:rPr>
          <w:rFonts w:ascii="仿宋" w:eastAsia="仿宋" w:hAnsi="仿宋" w:cs="仿宋"/>
        </w:rPr>
      </w:pPr>
    </w:p>
    <w:tbl>
      <w:tblPr>
        <w:tblStyle w:val="TableNormal"/>
        <w:tblW w:w="100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70"/>
        <w:gridCol w:w="4961"/>
      </w:tblGrid>
      <w:tr w:rsidR="0036440C">
        <w:trPr>
          <w:trHeight w:val="261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spacing w:line="500" w:lineRule="exact"/>
              <w:jc w:val="center"/>
            </w:pPr>
            <w:r>
              <w:rPr>
                <w:rFonts w:ascii="仿宋" w:eastAsia="仿宋" w:hAnsi="仿宋" w:cs="仿宋"/>
                <w:lang w:val="zh-TW" w:eastAsia="zh-TW"/>
              </w:rPr>
              <w:t>（授权人）身份证（反面）</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spacing w:line="500" w:lineRule="exact"/>
              <w:jc w:val="center"/>
            </w:pPr>
            <w:r>
              <w:rPr>
                <w:rFonts w:ascii="仿宋" w:eastAsia="仿宋" w:hAnsi="仿宋" w:cs="仿宋"/>
                <w:lang w:val="zh-TW" w:eastAsia="zh-TW"/>
              </w:rPr>
              <w:t>（授权人）身份证（反面）</w:t>
            </w:r>
          </w:p>
        </w:tc>
      </w:tr>
      <w:tr w:rsidR="0036440C">
        <w:trPr>
          <w:trHeight w:val="2671"/>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spacing w:line="500" w:lineRule="exact"/>
              <w:jc w:val="center"/>
            </w:pPr>
            <w:r>
              <w:rPr>
                <w:rFonts w:ascii="仿宋" w:eastAsia="仿宋" w:hAnsi="仿宋" w:cs="仿宋"/>
                <w:lang w:val="zh-TW" w:eastAsia="zh-TW"/>
              </w:rPr>
              <w:t>（被授权人）身份证（反面）</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spacing w:line="500" w:lineRule="exact"/>
              <w:jc w:val="center"/>
            </w:pPr>
            <w:r>
              <w:rPr>
                <w:rFonts w:ascii="仿宋" w:eastAsia="仿宋" w:hAnsi="仿宋" w:cs="仿宋"/>
                <w:lang w:val="zh-TW" w:eastAsia="zh-TW"/>
              </w:rPr>
              <w:t>（被授权人）身份证（反面）</w:t>
            </w:r>
          </w:p>
        </w:tc>
      </w:tr>
    </w:tbl>
    <w:p w:rsidR="0036440C" w:rsidRDefault="0036440C">
      <w:pPr>
        <w:pStyle w:val="A6"/>
        <w:spacing w:line="400" w:lineRule="exact"/>
        <w:rPr>
          <w:rFonts w:ascii="仿宋" w:eastAsia="仿宋" w:hAnsi="仿宋" w:cs="仿宋"/>
        </w:rPr>
      </w:pPr>
    </w:p>
    <w:p w:rsidR="0036440C" w:rsidRDefault="00D74FB5">
      <w:pPr>
        <w:pStyle w:val="A6"/>
        <w:spacing w:line="400" w:lineRule="exact"/>
        <w:rPr>
          <w:rFonts w:ascii="仿宋" w:eastAsia="仿宋" w:hAnsi="仿宋" w:cs="仿宋"/>
          <w:lang w:val="zh-TW" w:eastAsia="zh-TW"/>
        </w:rPr>
      </w:pPr>
      <w:r>
        <w:rPr>
          <w:rFonts w:ascii="仿宋" w:eastAsia="仿宋" w:hAnsi="仿宋" w:cs="仿宋"/>
          <w:lang w:val="zh-TW" w:eastAsia="zh-TW"/>
        </w:rPr>
        <w:t xml:space="preserve">                                                             竞投单位（盖章）：</w:t>
      </w:r>
    </w:p>
    <w:p w:rsidR="0036440C" w:rsidRDefault="00D74FB5">
      <w:pPr>
        <w:pStyle w:val="A6"/>
        <w:spacing w:line="400" w:lineRule="exact"/>
        <w:rPr>
          <w:rFonts w:ascii="仿宋" w:eastAsia="仿宋" w:hAnsi="仿宋" w:cs="仿宋"/>
          <w:lang w:val="zh-TW" w:eastAsia="zh-TW"/>
        </w:rPr>
      </w:pPr>
      <w:r>
        <w:rPr>
          <w:rFonts w:ascii="仿宋" w:eastAsia="仿宋" w:hAnsi="仿宋" w:cs="仿宋"/>
          <w:lang w:val="zh-TW" w:eastAsia="zh-TW"/>
        </w:rPr>
        <w:t xml:space="preserve">                                                             年  月  日</w:t>
      </w:r>
    </w:p>
    <w:p w:rsidR="0036440C" w:rsidRDefault="0036440C">
      <w:pPr>
        <w:pStyle w:val="A6"/>
        <w:spacing w:line="500" w:lineRule="exact"/>
        <w:sectPr w:rsidR="0036440C">
          <w:headerReference w:type="default" r:id="rId10"/>
          <w:pgSz w:w="11900" w:h="16840"/>
          <w:pgMar w:top="993" w:right="794" w:bottom="1191" w:left="794" w:header="851" w:footer="992" w:gutter="0"/>
          <w:cols w:space="720"/>
        </w:sectPr>
      </w:pPr>
    </w:p>
    <w:p w:rsidR="0036440C" w:rsidRDefault="00D74FB5">
      <w:pPr>
        <w:pStyle w:val="A6"/>
        <w:spacing w:line="460" w:lineRule="exact"/>
        <w:rPr>
          <w:rFonts w:ascii="仿宋" w:eastAsia="仿宋" w:hAnsi="仿宋" w:cs="仿宋"/>
          <w:b/>
          <w:bCs/>
          <w:sz w:val="24"/>
          <w:szCs w:val="24"/>
        </w:rPr>
      </w:pPr>
      <w:r>
        <w:rPr>
          <w:rFonts w:ascii="仿宋" w:eastAsia="仿宋" w:hAnsi="仿宋" w:cs="仿宋"/>
          <w:b/>
          <w:bCs/>
          <w:sz w:val="24"/>
          <w:szCs w:val="24"/>
        </w:rPr>
        <w:lastRenderedPageBreak/>
        <w:t>4.3</w:t>
      </w:r>
      <w:r>
        <w:rPr>
          <w:rFonts w:ascii="仿宋" w:eastAsia="仿宋" w:hAnsi="仿宋" w:cs="仿宋"/>
          <w:b/>
          <w:bCs/>
          <w:sz w:val="24"/>
          <w:szCs w:val="24"/>
          <w:lang w:val="zh-TW" w:eastAsia="zh-TW"/>
        </w:rPr>
        <w:t>竞投报价函</w:t>
      </w:r>
    </w:p>
    <w:p w:rsidR="0036440C" w:rsidRDefault="00D74FB5">
      <w:pPr>
        <w:pStyle w:val="A6"/>
        <w:spacing w:line="460" w:lineRule="exact"/>
        <w:jc w:val="center"/>
        <w:rPr>
          <w:rFonts w:ascii="仿宋" w:eastAsia="仿宋" w:hAnsi="仿宋" w:cs="仿宋"/>
          <w:b/>
          <w:bCs/>
          <w:sz w:val="32"/>
          <w:szCs w:val="32"/>
          <w:lang w:val="zh-TW" w:eastAsia="zh-TW"/>
        </w:rPr>
      </w:pPr>
      <w:r>
        <w:rPr>
          <w:rFonts w:ascii="仿宋" w:eastAsia="仿宋" w:hAnsi="仿宋" w:cs="仿宋"/>
          <w:b/>
          <w:bCs/>
          <w:sz w:val="32"/>
          <w:szCs w:val="32"/>
          <w:lang w:val="zh-TW" w:eastAsia="zh-TW"/>
        </w:rPr>
        <w:t>竞投报价函</w:t>
      </w:r>
    </w:p>
    <w:p w:rsidR="0036440C" w:rsidRDefault="0036440C">
      <w:pPr>
        <w:pStyle w:val="A6"/>
        <w:spacing w:line="460" w:lineRule="exact"/>
        <w:jc w:val="center"/>
        <w:rPr>
          <w:rFonts w:ascii="仿宋" w:eastAsia="仿宋" w:hAnsi="仿宋" w:cs="仿宋"/>
          <w:sz w:val="32"/>
          <w:szCs w:val="32"/>
        </w:rPr>
      </w:pPr>
    </w:p>
    <w:p w:rsidR="0036440C" w:rsidRDefault="00D74FB5">
      <w:pPr>
        <w:pStyle w:val="A6"/>
        <w:spacing w:line="360" w:lineRule="auto"/>
        <w:rPr>
          <w:rFonts w:ascii="仿宋" w:eastAsia="仿宋" w:hAnsi="仿宋" w:cs="仿宋"/>
          <w:sz w:val="24"/>
          <w:szCs w:val="24"/>
        </w:rPr>
      </w:pPr>
      <w:r>
        <w:rPr>
          <w:rFonts w:ascii="仿宋" w:eastAsia="仿宋" w:hAnsi="仿宋" w:cs="仿宋"/>
          <w:sz w:val="24"/>
          <w:szCs w:val="24"/>
        </w:rPr>
        <w:t>__________________</w:t>
      </w:r>
      <w:r>
        <w:rPr>
          <w:rFonts w:ascii="仿宋" w:eastAsia="仿宋" w:hAnsi="仿宋" w:cs="仿宋"/>
          <w:sz w:val="24"/>
          <w:szCs w:val="24"/>
          <w:lang w:val="zh-TW" w:eastAsia="zh-TW"/>
        </w:rPr>
        <w:t>（采购单位名称）：</w:t>
      </w:r>
    </w:p>
    <w:p w:rsidR="0036440C" w:rsidRDefault="0036440C">
      <w:pPr>
        <w:pStyle w:val="A6"/>
        <w:spacing w:line="360" w:lineRule="auto"/>
        <w:rPr>
          <w:rFonts w:ascii="仿宋" w:eastAsia="仿宋" w:hAnsi="仿宋" w:cs="仿宋"/>
          <w:sz w:val="24"/>
          <w:szCs w:val="24"/>
        </w:rPr>
      </w:pPr>
    </w:p>
    <w:p w:rsidR="0036440C" w:rsidRDefault="00D74FB5">
      <w:pPr>
        <w:pStyle w:val="A6"/>
        <w:widowControl/>
        <w:spacing w:line="360" w:lineRule="auto"/>
        <w:ind w:left="479" w:firstLine="240"/>
        <w:jc w:val="left"/>
        <w:rPr>
          <w:rFonts w:ascii="仿宋" w:eastAsia="仿宋" w:hAnsi="仿宋" w:cs="仿宋"/>
          <w:sz w:val="24"/>
          <w:szCs w:val="24"/>
        </w:rPr>
      </w:pPr>
      <w:r>
        <w:rPr>
          <w:rFonts w:ascii="仿宋" w:eastAsia="仿宋" w:hAnsi="仿宋" w:cs="仿宋"/>
          <w:sz w:val="24"/>
          <w:szCs w:val="24"/>
          <w:lang w:val="zh-TW" w:eastAsia="zh-TW"/>
        </w:rPr>
        <w:t>我方收到</w:t>
      </w:r>
      <w:r>
        <w:rPr>
          <w:rFonts w:ascii="仿宋" w:eastAsia="仿宋" w:hAnsi="仿宋" w:cs="仿宋"/>
          <w:sz w:val="24"/>
          <w:szCs w:val="24"/>
        </w:rPr>
        <w:t>____________________________</w:t>
      </w:r>
      <w:r>
        <w:rPr>
          <w:rFonts w:ascii="仿宋" w:eastAsia="仿宋" w:hAnsi="仿宋" w:cs="仿宋"/>
          <w:sz w:val="24"/>
          <w:szCs w:val="24"/>
          <w:lang w:val="zh-TW" w:eastAsia="zh-TW"/>
        </w:rPr>
        <w:t>（采购项目名称）的采购文件，经详细研究，决定参加该采购项目的竞投。</w:t>
      </w:r>
    </w:p>
    <w:p w:rsidR="0036440C" w:rsidRDefault="00D74FB5">
      <w:pPr>
        <w:pStyle w:val="A6"/>
        <w:widowControl/>
        <w:spacing w:line="360" w:lineRule="auto"/>
        <w:ind w:firstLine="720"/>
        <w:jc w:val="left"/>
        <w:rPr>
          <w:rFonts w:ascii="仿宋" w:eastAsia="仿宋" w:hAnsi="仿宋" w:cs="仿宋"/>
          <w:sz w:val="24"/>
          <w:szCs w:val="24"/>
        </w:rPr>
      </w:pPr>
      <w:r>
        <w:rPr>
          <w:rFonts w:ascii="仿宋" w:eastAsia="仿宋" w:hAnsi="仿宋" w:cs="仿宋"/>
          <w:sz w:val="24"/>
          <w:szCs w:val="24"/>
        </w:rPr>
        <w:t>1</w:t>
      </w:r>
      <w:r>
        <w:rPr>
          <w:rFonts w:ascii="仿宋" w:eastAsia="仿宋" w:hAnsi="仿宋" w:cs="仿宋"/>
          <w:sz w:val="24"/>
          <w:szCs w:val="24"/>
          <w:lang w:val="zh-TW" w:eastAsia="zh-TW"/>
        </w:rPr>
        <w:t>、愿意按照采购文件中的一切要求，完成本次采购项目，竞投报价</w:t>
      </w:r>
      <w:r>
        <w:rPr>
          <w:rFonts w:ascii="仿宋" w:eastAsia="仿宋" w:hAnsi="仿宋" w:cs="仿宋"/>
          <w:sz w:val="24"/>
          <w:szCs w:val="24"/>
          <w:u w:val="single"/>
          <w:lang w:val="zh-TW" w:eastAsia="zh-TW"/>
        </w:rPr>
        <w:t xml:space="preserve">             （大写：                     ）元</w:t>
      </w:r>
      <w:r>
        <w:rPr>
          <w:rFonts w:ascii="仿宋" w:eastAsia="仿宋" w:hAnsi="仿宋" w:cs="仿宋"/>
          <w:sz w:val="24"/>
          <w:szCs w:val="24"/>
          <w:lang w:val="zh-TW" w:eastAsia="zh-TW"/>
        </w:rPr>
        <w:t xml:space="preserve">。 </w:t>
      </w:r>
    </w:p>
    <w:p w:rsidR="0036440C" w:rsidRDefault="00D74FB5">
      <w:pPr>
        <w:pStyle w:val="A6"/>
        <w:widowControl/>
        <w:spacing w:line="360" w:lineRule="auto"/>
        <w:ind w:firstLine="720"/>
        <w:jc w:val="left"/>
        <w:rPr>
          <w:rFonts w:ascii="仿宋" w:eastAsia="仿宋" w:hAnsi="仿宋" w:cs="仿宋"/>
          <w:sz w:val="24"/>
          <w:szCs w:val="24"/>
        </w:rPr>
      </w:pPr>
      <w:r>
        <w:rPr>
          <w:rFonts w:ascii="仿宋" w:eastAsia="仿宋" w:hAnsi="仿宋" w:cs="仿宋"/>
          <w:sz w:val="24"/>
          <w:szCs w:val="24"/>
        </w:rPr>
        <w:t>2</w:t>
      </w:r>
      <w:r>
        <w:rPr>
          <w:rFonts w:ascii="仿宋" w:eastAsia="仿宋" w:hAnsi="仿宋" w:cs="仿宋"/>
          <w:sz w:val="24"/>
          <w:szCs w:val="24"/>
          <w:lang w:val="zh-TW" w:eastAsia="zh-TW"/>
        </w:rPr>
        <w:t>、我们完全理解和接受贵方采购文件的一切规定和要求，完全答应采购文件中规定的所有条件和采购评审办法。</w:t>
      </w:r>
    </w:p>
    <w:p w:rsidR="0036440C" w:rsidRDefault="00D74FB5">
      <w:pPr>
        <w:pStyle w:val="A6"/>
        <w:widowControl/>
        <w:spacing w:line="360" w:lineRule="auto"/>
        <w:ind w:firstLine="720"/>
        <w:jc w:val="left"/>
        <w:rPr>
          <w:rFonts w:ascii="仿宋" w:eastAsia="仿宋" w:hAnsi="仿宋" w:cs="仿宋"/>
          <w:sz w:val="24"/>
          <w:szCs w:val="24"/>
        </w:rPr>
      </w:pPr>
      <w:r>
        <w:rPr>
          <w:rFonts w:ascii="仿宋" w:eastAsia="仿宋" w:hAnsi="仿宋" w:cs="仿宋"/>
          <w:sz w:val="24"/>
          <w:szCs w:val="24"/>
        </w:rPr>
        <w:t>3</w:t>
      </w:r>
      <w:r>
        <w:rPr>
          <w:rFonts w:ascii="仿宋" w:eastAsia="仿宋" w:hAnsi="仿宋" w:cs="仿宋"/>
          <w:sz w:val="24"/>
          <w:szCs w:val="24"/>
          <w:lang w:val="zh-TW" w:eastAsia="zh-TW"/>
        </w:rPr>
        <w:t>、在整个竞投过程中，我方若有违规行为，贵方可按《中华人民共和国政府采购法》和《中华人民共和国招投法》之规定给予惩罚，我方完全接受。</w:t>
      </w:r>
    </w:p>
    <w:p w:rsidR="0036440C" w:rsidRDefault="00D74FB5">
      <w:pPr>
        <w:pStyle w:val="A6"/>
        <w:widowControl/>
        <w:spacing w:line="360" w:lineRule="auto"/>
        <w:ind w:firstLine="720"/>
        <w:jc w:val="left"/>
        <w:rPr>
          <w:rFonts w:ascii="仿宋" w:eastAsia="仿宋" w:hAnsi="仿宋" w:cs="仿宋"/>
          <w:sz w:val="24"/>
          <w:szCs w:val="24"/>
        </w:rPr>
      </w:pPr>
      <w:r>
        <w:rPr>
          <w:rFonts w:ascii="仿宋" w:eastAsia="仿宋" w:hAnsi="仿宋" w:cs="仿宋"/>
          <w:sz w:val="24"/>
          <w:szCs w:val="24"/>
        </w:rPr>
        <w:t>4</w:t>
      </w:r>
      <w:r>
        <w:rPr>
          <w:rFonts w:ascii="仿宋" w:eastAsia="仿宋" w:hAnsi="仿宋" w:cs="仿宋"/>
          <w:sz w:val="24"/>
          <w:szCs w:val="24"/>
          <w:lang w:val="zh-TW" w:eastAsia="zh-TW"/>
        </w:rPr>
        <w:t>、若我们成为实际中人，我方将按照最终采购结果签订合同，并且严格履行合同义务。本承诺函将成为合同不可分割的一部分，与合同具有同等的法律效力。</w:t>
      </w:r>
    </w:p>
    <w:p w:rsidR="0036440C" w:rsidRDefault="00D74FB5">
      <w:pPr>
        <w:pStyle w:val="A6"/>
        <w:widowControl/>
        <w:spacing w:line="360" w:lineRule="auto"/>
        <w:ind w:firstLine="723"/>
        <w:jc w:val="left"/>
        <w:rPr>
          <w:rFonts w:ascii="仿宋" w:eastAsia="仿宋" w:hAnsi="仿宋" w:cs="仿宋"/>
          <w:b/>
          <w:bCs/>
          <w:sz w:val="24"/>
          <w:szCs w:val="24"/>
          <w:lang w:val="zh-TW" w:eastAsia="zh-TW"/>
        </w:rPr>
      </w:pPr>
      <w:r>
        <w:rPr>
          <w:rFonts w:ascii="仿宋" w:eastAsia="仿宋" w:hAnsi="仿宋" w:cs="仿宋"/>
          <w:b/>
          <w:bCs/>
          <w:sz w:val="24"/>
          <w:szCs w:val="24"/>
          <w:lang w:val="zh-TW" w:eastAsia="zh-TW"/>
        </w:rPr>
        <w:t>附件：竞投报价表</w:t>
      </w:r>
    </w:p>
    <w:p w:rsidR="0036440C" w:rsidRDefault="0036440C">
      <w:pPr>
        <w:pStyle w:val="A6"/>
        <w:widowControl/>
        <w:spacing w:line="360" w:lineRule="auto"/>
        <w:ind w:firstLine="720"/>
        <w:jc w:val="left"/>
        <w:rPr>
          <w:rFonts w:ascii="仿宋" w:eastAsia="仿宋" w:hAnsi="仿宋" w:cs="仿宋"/>
          <w:sz w:val="24"/>
          <w:szCs w:val="24"/>
        </w:rPr>
      </w:pPr>
    </w:p>
    <w:p w:rsidR="0036440C" w:rsidRDefault="0036440C">
      <w:pPr>
        <w:pStyle w:val="A6"/>
        <w:widowControl/>
        <w:spacing w:line="360" w:lineRule="auto"/>
        <w:ind w:firstLine="720"/>
        <w:jc w:val="left"/>
        <w:rPr>
          <w:rFonts w:ascii="仿宋" w:eastAsia="仿宋" w:hAnsi="仿宋" w:cs="仿宋"/>
          <w:sz w:val="24"/>
          <w:szCs w:val="24"/>
        </w:rPr>
      </w:pPr>
    </w:p>
    <w:p w:rsidR="0036440C" w:rsidRDefault="00D74FB5">
      <w:pPr>
        <w:pStyle w:val="A6"/>
        <w:spacing w:line="360" w:lineRule="auto"/>
        <w:ind w:firstLine="5880"/>
        <w:rPr>
          <w:rFonts w:ascii="仿宋" w:eastAsia="仿宋" w:hAnsi="仿宋" w:cs="仿宋"/>
          <w:sz w:val="24"/>
          <w:szCs w:val="24"/>
          <w:lang w:val="zh-TW" w:eastAsia="zh-TW"/>
        </w:rPr>
      </w:pPr>
      <w:r>
        <w:rPr>
          <w:rFonts w:ascii="仿宋" w:eastAsia="仿宋" w:hAnsi="仿宋" w:cs="仿宋"/>
          <w:sz w:val="24"/>
          <w:szCs w:val="24"/>
          <w:lang w:val="zh-TW" w:eastAsia="zh-TW"/>
        </w:rPr>
        <w:t xml:space="preserve">竞投单位（盖章）：        </w:t>
      </w:r>
    </w:p>
    <w:p w:rsidR="0036440C" w:rsidRDefault="00D74FB5">
      <w:pPr>
        <w:pStyle w:val="A6"/>
        <w:spacing w:line="360" w:lineRule="auto"/>
        <w:ind w:firstLine="5880"/>
        <w:rPr>
          <w:rFonts w:ascii="仿宋" w:eastAsia="仿宋" w:hAnsi="仿宋" w:cs="仿宋"/>
          <w:sz w:val="24"/>
          <w:szCs w:val="24"/>
          <w:lang w:val="zh-TW" w:eastAsia="zh-TW"/>
        </w:rPr>
      </w:pPr>
      <w:r>
        <w:rPr>
          <w:rFonts w:ascii="仿宋" w:eastAsia="仿宋" w:hAnsi="仿宋" w:cs="仿宋"/>
          <w:sz w:val="24"/>
          <w:szCs w:val="24"/>
          <w:lang w:val="zh-TW" w:eastAsia="zh-TW"/>
        </w:rPr>
        <w:t>法定代表人或委托代理人（签字）：</w:t>
      </w:r>
    </w:p>
    <w:p w:rsidR="0036440C" w:rsidRDefault="00D74FB5">
      <w:pPr>
        <w:pStyle w:val="A6"/>
        <w:widowControl/>
        <w:spacing w:line="360" w:lineRule="auto"/>
        <w:ind w:firstLine="5880"/>
        <w:jc w:val="left"/>
        <w:rPr>
          <w:rFonts w:ascii="仿宋" w:eastAsia="仿宋" w:hAnsi="仿宋" w:cs="仿宋"/>
          <w:sz w:val="24"/>
          <w:szCs w:val="24"/>
          <w:lang w:val="zh-TW" w:eastAsia="zh-TW"/>
        </w:rPr>
      </w:pPr>
      <w:r>
        <w:rPr>
          <w:rFonts w:ascii="仿宋" w:eastAsia="仿宋" w:hAnsi="仿宋" w:cs="仿宋"/>
          <w:sz w:val="24"/>
          <w:szCs w:val="24"/>
          <w:lang w:val="zh-TW" w:eastAsia="zh-TW"/>
        </w:rPr>
        <w:t xml:space="preserve">地址： </w:t>
      </w:r>
    </w:p>
    <w:p w:rsidR="0036440C" w:rsidRDefault="00D74FB5">
      <w:pPr>
        <w:pStyle w:val="A6"/>
        <w:widowControl/>
        <w:spacing w:line="360" w:lineRule="auto"/>
        <w:ind w:firstLine="5880"/>
        <w:jc w:val="left"/>
        <w:rPr>
          <w:rFonts w:ascii="仿宋" w:eastAsia="仿宋" w:hAnsi="仿宋" w:cs="仿宋"/>
          <w:sz w:val="24"/>
          <w:szCs w:val="24"/>
          <w:lang w:val="zh-TW" w:eastAsia="zh-TW"/>
        </w:rPr>
      </w:pPr>
      <w:r>
        <w:rPr>
          <w:rFonts w:ascii="仿宋" w:eastAsia="仿宋" w:hAnsi="仿宋" w:cs="仿宋"/>
          <w:sz w:val="24"/>
          <w:szCs w:val="24"/>
          <w:lang w:val="zh-TW" w:eastAsia="zh-TW"/>
        </w:rPr>
        <w:t>联系人：</w:t>
      </w:r>
    </w:p>
    <w:p w:rsidR="0036440C" w:rsidRDefault="00D74FB5">
      <w:pPr>
        <w:pStyle w:val="A6"/>
        <w:widowControl/>
        <w:spacing w:line="360" w:lineRule="auto"/>
        <w:ind w:firstLine="5880"/>
        <w:jc w:val="left"/>
        <w:rPr>
          <w:rFonts w:ascii="仿宋" w:eastAsia="仿宋" w:hAnsi="仿宋" w:cs="仿宋"/>
          <w:sz w:val="24"/>
          <w:szCs w:val="24"/>
          <w:lang w:val="zh-TW" w:eastAsia="zh-TW"/>
        </w:rPr>
      </w:pPr>
      <w:r>
        <w:rPr>
          <w:rFonts w:ascii="仿宋" w:eastAsia="仿宋" w:hAnsi="仿宋" w:cs="仿宋"/>
          <w:sz w:val="24"/>
          <w:szCs w:val="24"/>
          <w:lang w:val="zh-TW" w:eastAsia="zh-TW"/>
        </w:rPr>
        <w:t>电话：</w:t>
      </w:r>
    </w:p>
    <w:p w:rsidR="0036440C" w:rsidRDefault="00D74FB5">
      <w:pPr>
        <w:pStyle w:val="A6"/>
        <w:widowControl/>
        <w:spacing w:line="360" w:lineRule="auto"/>
        <w:ind w:firstLine="5880"/>
        <w:jc w:val="left"/>
        <w:rPr>
          <w:rFonts w:ascii="仿宋" w:eastAsia="仿宋" w:hAnsi="仿宋" w:cs="仿宋"/>
          <w:sz w:val="24"/>
          <w:szCs w:val="24"/>
          <w:lang w:val="zh-TW" w:eastAsia="zh-TW"/>
        </w:rPr>
      </w:pPr>
      <w:r>
        <w:rPr>
          <w:rFonts w:ascii="仿宋" w:eastAsia="仿宋" w:hAnsi="仿宋" w:cs="仿宋"/>
          <w:sz w:val="24"/>
          <w:szCs w:val="24"/>
          <w:lang w:val="zh-TW" w:eastAsia="zh-TW"/>
        </w:rPr>
        <w:t>传真：</w:t>
      </w:r>
    </w:p>
    <w:p w:rsidR="0036440C" w:rsidRDefault="00D74FB5">
      <w:pPr>
        <w:pStyle w:val="A6"/>
        <w:widowControl/>
        <w:spacing w:line="360" w:lineRule="auto"/>
        <w:ind w:firstLine="5880"/>
        <w:jc w:val="left"/>
        <w:rPr>
          <w:rFonts w:ascii="仿宋" w:eastAsia="仿宋" w:hAnsi="仿宋" w:cs="仿宋"/>
          <w:sz w:val="24"/>
          <w:szCs w:val="24"/>
        </w:rPr>
      </w:pPr>
      <w:r>
        <w:rPr>
          <w:rFonts w:ascii="仿宋" w:eastAsia="仿宋" w:hAnsi="仿宋" w:cs="仿宋"/>
          <w:sz w:val="24"/>
          <w:szCs w:val="24"/>
          <w:lang w:val="zh-TW" w:eastAsia="zh-TW"/>
        </w:rPr>
        <w:t>邮编：</w:t>
      </w:r>
    </w:p>
    <w:p w:rsidR="0036440C" w:rsidRDefault="00D74FB5">
      <w:pPr>
        <w:pStyle w:val="A6"/>
        <w:widowControl/>
        <w:spacing w:line="360" w:lineRule="auto"/>
        <w:ind w:firstLine="5880"/>
        <w:jc w:val="left"/>
        <w:rPr>
          <w:rFonts w:ascii="仿宋" w:eastAsia="仿宋" w:hAnsi="仿宋" w:cs="仿宋"/>
          <w:sz w:val="24"/>
          <w:szCs w:val="24"/>
          <w:lang w:val="zh-TW" w:eastAsia="zh-TW"/>
        </w:rPr>
      </w:pPr>
      <w:r>
        <w:rPr>
          <w:rFonts w:ascii="仿宋" w:eastAsia="仿宋" w:hAnsi="仿宋" w:cs="仿宋"/>
          <w:sz w:val="24"/>
          <w:szCs w:val="24"/>
          <w:lang w:val="zh-TW" w:eastAsia="zh-TW"/>
        </w:rPr>
        <w:t xml:space="preserve">年 月 日 </w:t>
      </w:r>
    </w:p>
    <w:p w:rsidR="0036440C" w:rsidRDefault="0036440C">
      <w:pPr>
        <w:pStyle w:val="A6"/>
        <w:spacing w:line="360" w:lineRule="auto"/>
        <w:ind w:firstLine="4394"/>
        <w:rPr>
          <w:rFonts w:ascii="仿宋" w:eastAsia="仿宋" w:hAnsi="仿宋" w:cs="仿宋"/>
          <w:sz w:val="24"/>
          <w:szCs w:val="24"/>
        </w:rPr>
      </w:pPr>
    </w:p>
    <w:p w:rsidR="0036440C" w:rsidRDefault="0036440C">
      <w:pPr>
        <w:pStyle w:val="A6"/>
        <w:spacing w:line="560" w:lineRule="exact"/>
        <w:sectPr w:rsidR="0036440C">
          <w:headerReference w:type="default" r:id="rId11"/>
          <w:pgSz w:w="11900" w:h="16840"/>
          <w:pgMar w:top="993" w:right="794" w:bottom="1191" w:left="794" w:header="851" w:footer="992" w:gutter="0"/>
          <w:cols w:space="720"/>
        </w:sectPr>
      </w:pPr>
    </w:p>
    <w:p w:rsidR="0036440C" w:rsidRDefault="00D74FB5">
      <w:pPr>
        <w:pStyle w:val="A6"/>
        <w:spacing w:line="460" w:lineRule="exact"/>
        <w:jc w:val="left"/>
        <w:rPr>
          <w:rFonts w:ascii="仿宋" w:eastAsia="仿宋" w:hAnsi="仿宋" w:cs="仿宋"/>
          <w:b/>
          <w:bCs/>
          <w:sz w:val="24"/>
          <w:szCs w:val="24"/>
          <w:lang w:val="zh-TW" w:eastAsia="zh-TW"/>
        </w:rPr>
      </w:pPr>
      <w:r>
        <w:rPr>
          <w:rFonts w:ascii="仿宋" w:eastAsia="仿宋" w:hAnsi="仿宋" w:cs="仿宋"/>
          <w:b/>
          <w:bCs/>
          <w:sz w:val="24"/>
          <w:szCs w:val="24"/>
          <w:lang w:val="zh-TW" w:eastAsia="zh-TW"/>
        </w:rPr>
        <w:lastRenderedPageBreak/>
        <w:t>竞投报价函附件</w:t>
      </w:r>
    </w:p>
    <w:p w:rsidR="0036440C" w:rsidRDefault="00D74FB5">
      <w:pPr>
        <w:pStyle w:val="A6"/>
        <w:spacing w:line="560" w:lineRule="exact"/>
        <w:jc w:val="center"/>
        <w:rPr>
          <w:rFonts w:ascii="仿宋" w:eastAsia="仿宋" w:hAnsi="仿宋" w:cs="仿宋"/>
          <w:b/>
          <w:bCs/>
          <w:kern w:val="0"/>
          <w:sz w:val="44"/>
          <w:szCs w:val="44"/>
          <w:lang w:val="zh-TW" w:eastAsia="zh-TW"/>
        </w:rPr>
      </w:pPr>
      <w:r>
        <w:rPr>
          <w:rFonts w:ascii="仿宋" w:eastAsia="仿宋" w:hAnsi="仿宋" w:cs="仿宋"/>
          <w:b/>
          <w:bCs/>
          <w:kern w:val="0"/>
          <w:sz w:val="44"/>
          <w:szCs w:val="44"/>
          <w:lang w:val="zh-TW" w:eastAsia="zh-TW"/>
        </w:rPr>
        <w:t>竞投报价表</w:t>
      </w: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30"/>
        <w:gridCol w:w="1185"/>
        <w:gridCol w:w="5571"/>
        <w:gridCol w:w="567"/>
        <w:gridCol w:w="567"/>
        <w:gridCol w:w="567"/>
        <w:gridCol w:w="993"/>
      </w:tblGrid>
      <w:tr w:rsidR="0036440C">
        <w:trPr>
          <w:trHeight w:val="1010"/>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序号</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项目名称</w:t>
            </w:r>
          </w:p>
        </w:tc>
        <w:tc>
          <w:tcPr>
            <w:tcW w:w="55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参考型号规格或配置技术参数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计量</w:t>
            </w:r>
            <w:r>
              <w:rPr>
                <w:rFonts w:ascii="宋体" w:eastAsia="宋体" w:hAnsi="宋体" w:cs="宋体"/>
                <w:kern w:val="0"/>
                <w:sz w:val="20"/>
                <w:szCs w:val="20"/>
                <w:lang w:val="zh-TW" w:eastAsia="zh-TW"/>
              </w:rPr>
              <w:br/>
            </w:r>
            <w:r>
              <w:rPr>
                <w:rFonts w:hint="eastAsia"/>
                <w:kern w:val="0"/>
                <w:sz w:val="20"/>
                <w:szCs w:val="20"/>
                <w:lang w:val="zh-TW" w:eastAsia="zh-TW"/>
              </w:rPr>
              <w:t>单位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单价（元）</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小计（元）</w:t>
            </w:r>
          </w:p>
        </w:tc>
      </w:tr>
      <w:tr w:rsidR="0036440C" w:rsidTr="00EE1E51">
        <w:trPr>
          <w:trHeight w:val="1786"/>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223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223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rsidTr="00EE1E51">
        <w:trPr>
          <w:trHeight w:val="1415"/>
          <w:jc w:val="center"/>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676"/>
          <w:jc w:val="center"/>
        </w:trPr>
        <w:tc>
          <w:tcPr>
            <w:tcW w:w="1008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合计：大写（</w:t>
            </w:r>
            <w:r>
              <w:rPr>
                <w:rFonts w:ascii="宋体" w:hAnsi="宋体"/>
                <w:kern w:val="0"/>
                <w:sz w:val="20"/>
                <w:szCs w:val="20"/>
                <w:shd w:val="clear" w:color="auto" w:fill="FFFF00"/>
              </w:rPr>
              <w:t>……</w:t>
            </w:r>
            <w:r>
              <w:rPr>
                <w:rFonts w:hint="eastAsia"/>
                <w:kern w:val="0"/>
                <w:sz w:val="20"/>
                <w:szCs w:val="20"/>
                <w:lang w:val="zh-TW" w:eastAsia="zh-TW"/>
              </w:rPr>
              <w:t>）小写（</w:t>
            </w:r>
            <w:r>
              <w:rPr>
                <w:rFonts w:ascii="宋体" w:hAnsi="宋体"/>
                <w:kern w:val="0"/>
                <w:sz w:val="20"/>
                <w:szCs w:val="20"/>
                <w:shd w:val="clear" w:color="auto" w:fill="FFFF00"/>
              </w:rPr>
              <w:t>……</w:t>
            </w:r>
            <w:r>
              <w:rPr>
                <w:rFonts w:hint="eastAsia"/>
                <w:kern w:val="0"/>
                <w:sz w:val="20"/>
                <w:szCs w:val="20"/>
                <w:lang w:val="zh-TW" w:eastAsia="zh-TW"/>
              </w:rPr>
              <w:t>）</w:t>
            </w:r>
          </w:p>
        </w:tc>
      </w:tr>
    </w:tbl>
    <w:p w:rsidR="0036440C" w:rsidRDefault="0036440C">
      <w:pPr>
        <w:pStyle w:val="A6"/>
        <w:widowControl/>
        <w:spacing w:line="440" w:lineRule="exact"/>
        <w:ind w:firstLine="960"/>
        <w:jc w:val="left"/>
        <w:rPr>
          <w:rFonts w:ascii="仿宋" w:eastAsia="仿宋" w:hAnsi="仿宋" w:cs="仿宋"/>
          <w:kern w:val="0"/>
          <w:sz w:val="24"/>
          <w:szCs w:val="24"/>
        </w:rPr>
      </w:pPr>
    </w:p>
    <w:p w:rsidR="0036440C" w:rsidRDefault="00D74FB5">
      <w:pPr>
        <w:pStyle w:val="A6"/>
        <w:widowControl/>
        <w:spacing w:line="440" w:lineRule="exact"/>
        <w:ind w:firstLine="6020"/>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竞投单位（盖章）：</w:t>
      </w:r>
    </w:p>
    <w:p w:rsidR="0036440C" w:rsidRDefault="00D74FB5">
      <w:pPr>
        <w:pStyle w:val="A6"/>
        <w:widowControl/>
        <w:spacing w:line="440" w:lineRule="exact"/>
        <w:ind w:firstLine="6020"/>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法人代表或委托代理人（签字）：</w:t>
      </w:r>
    </w:p>
    <w:p w:rsidR="0036440C" w:rsidRDefault="00D74FB5">
      <w:pPr>
        <w:pStyle w:val="A6"/>
        <w:widowControl/>
        <w:spacing w:line="440" w:lineRule="exact"/>
        <w:ind w:firstLine="6020"/>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日       期：</w:t>
      </w:r>
    </w:p>
    <w:p w:rsidR="0036440C" w:rsidRDefault="0036440C">
      <w:pPr>
        <w:pStyle w:val="A6"/>
        <w:widowControl/>
        <w:spacing w:line="440" w:lineRule="exact"/>
        <w:ind w:firstLine="5160"/>
        <w:jc w:val="left"/>
        <w:sectPr w:rsidR="0036440C">
          <w:headerReference w:type="default" r:id="rId12"/>
          <w:pgSz w:w="11900" w:h="16840"/>
          <w:pgMar w:top="993" w:right="794" w:bottom="1191" w:left="794" w:header="851" w:footer="992" w:gutter="0"/>
          <w:cols w:space="720"/>
        </w:sectPr>
      </w:pPr>
    </w:p>
    <w:p w:rsidR="0036440C" w:rsidRDefault="00D74FB5">
      <w:pPr>
        <w:pStyle w:val="A6"/>
        <w:spacing w:line="500" w:lineRule="exact"/>
        <w:rPr>
          <w:rFonts w:ascii="仿宋" w:eastAsia="仿宋" w:hAnsi="仿宋" w:cs="仿宋"/>
          <w:b/>
          <w:bCs/>
          <w:sz w:val="24"/>
          <w:szCs w:val="24"/>
        </w:rPr>
      </w:pPr>
      <w:r>
        <w:rPr>
          <w:rFonts w:ascii="仿宋" w:eastAsia="仿宋" w:hAnsi="仿宋" w:cs="仿宋"/>
          <w:b/>
          <w:bCs/>
          <w:sz w:val="24"/>
          <w:szCs w:val="24"/>
        </w:rPr>
        <w:lastRenderedPageBreak/>
        <w:t>4.4</w:t>
      </w:r>
      <w:r>
        <w:rPr>
          <w:rFonts w:ascii="仿宋" w:eastAsia="仿宋" w:hAnsi="仿宋" w:cs="仿宋"/>
          <w:b/>
          <w:bCs/>
          <w:sz w:val="24"/>
          <w:szCs w:val="24"/>
          <w:lang w:val="zh-TW" w:eastAsia="zh-TW"/>
        </w:rPr>
        <w:t>技术规格响应、偏离情况说明表及商务响应表</w:t>
      </w:r>
    </w:p>
    <w:p w:rsidR="0036440C" w:rsidRDefault="00D74FB5">
      <w:pPr>
        <w:pStyle w:val="A6"/>
        <w:spacing w:line="300" w:lineRule="auto"/>
        <w:jc w:val="center"/>
        <w:rPr>
          <w:rFonts w:ascii="方正小标宋_GBK" w:eastAsia="方正小标宋_GBK" w:hAnsi="方正小标宋_GBK" w:cs="方正小标宋_GBK"/>
          <w:sz w:val="32"/>
          <w:szCs w:val="32"/>
          <w:lang w:val="zh-TW" w:eastAsia="zh-TW"/>
        </w:rPr>
      </w:pPr>
      <w:r>
        <w:rPr>
          <w:rFonts w:ascii="方正小标宋_GBK" w:eastAsia="方正小标宋_GBK" w:hAnsi="方正小标宋_GBK" w:cs="方正小标宋_GBK"/>
          <w:sz w:val="32"/>
          <w:szCs w:val="32"/>
          <w:lang w:val="zh-TW" w:eastAsia="zh-TW"/>
        </w:rPr>
        <w:t>技术规格响应、偏离情况说明表</w:t>
      </w:r>
    </w:p>
    <w:p w:rsidR="0036440C" w:rsidRDefault="0036440C">
      <w:pPr>
        <w:pStyle w:val="a9"/>
        <w:spacing w:line="300" w:lineRule="auto"/>
        <w:ind w:firstLine="1320"/>
        <w:rPr>
          <w:rFonts w:ascii="仿宋_GB2312" w:eastAsia="仿宋_GB2312" w:hAnsi="仿宋_GB2312" w:cs="仿宋_GB2312" w:hint="default"/>
          <w:sz w:val="24"/>
          <w:szCs w:val="24"/>
        </w:rPr>
      </w:pPr>
    </w:p>
    <w:tbl>
      <w:tblPr>
        <w:tblStyle w:val="TableNormal"/>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03"/>
        <w:gridCol w:w="995"/>
        <w:gridCol w:w="3980"/>
        <w:gridCol w:w="3544"/>
        <w:gridCol w:w="1134"/>
      </w:tblGrid>
      <w:tr w:rsidR="0036440C">
        <w:trPr>
          <w:trHeight w:val="327"/>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9"/>
              <w:spacing w:line="360" w:lineRule="exact"/>
              <w:jc w:val="center"/>
              <w:rPr>
                <w:rFonts w:hint="default"/>
              </w:rPr>
            </w:pPr>
            <w:r>
              <w:rPr>
                <w:lang w:val="zh-TW" w:eastAsia="zh-TW"/>
              </w:rPr>
              <w:t>项号</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9"/>
              <w:spacing w:line="360" w:lineRule="exact"/>
              <w:jc w:val="center"/>
              <w:rPr>
                <w:rFonts w:hint="default"/>
              </w:rPr>
            </w:pPr>
            <w:r>
              <w:rPr>
                <w:lang w:val="zh-TW" w:eastAsia="zh-TW"/>
              </w:rPr>
              <w:t>名称</w:t>
            </w:r>
          </w:p>
        </w:tc>
        <w:tc>
          <w:tcPr>
            <w:tcW w:w="3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9"/>
              <w:spacing w:line="360" w:lineRule="exact"/>
              <w:jc w:val="center"/>
              <w:rPr>
                <w:rFonts w:hint="default"/>
              </w:rPr>
            </w:pPr>
            <w:r>
              <w:rPr>
                <w:lang w:val="zh-TW" w:eastAsia="zh-TW"/>
              </w:rPr>
              <w:t>采购文件要求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9"/>
              <w:spacing w:line="360" w:lineRule="exact"/>
              <w:jc w:val="center"/>
              <w:rPr>
                <w:rFonts w:hint="default"/>
              </w:rPr>
            </w:pPr>
            <w:r>
              <w:rPr>
                <w:lang w:val="zh-TW" w:eastAsia="zh-TW"/>
              </w:rPr>
              <w:t>响应承诺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9"/>
              <w:spacing w:line="360" w:lineRule="exact"/>
              <w:jc w:val="center"/>
              <w:rPr>
                <w:rFonts w:hint="default"/>
              </w:rPr>
            </w:pPr>
            <w:r>
              <w:rPr>
                <w:lang w:val="zh-TW" w:eastAsia="zh-TW"/>
              </w:rPr>
              <w:t>偏离说明</w:t>
            </w:r>
          </w:p>
        </w:tc>
      </w:tr>
      <w:tr w:rsidR="0036440C">
        <w:trPr>
          <w:trHeight w:val="1417"/>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1809"/>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1809"/>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1809"/>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ascii="宋体" w:hAnsi="宋体"/>
                <w:kern w:val="0"/>
                <w:sz w:val="20"/>
                <w:szCs w:val="20"/>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bl>
    <w:p w:rsidR="0036440C" w:rsidRDefault="00D74FB5">
      <w:pPr>
        <w:pStyle w:val="a9"/>
        <w:spacing w:line="300" w:lineRule="auto"/>
        <w:ind w:firstLine="420"/>
        <w:rPr>
          <w:rFonts w:ascii="仿宋_GB2312" w:eastAsia="仿宋_GB2312" w:hAnsi="仿宋_GB2312" w:cs="仿宋_GB2312" w:hint="default"/>
          <w:sz w:val="24"/>
          <w:szCs w:val="24"/>
        </w:rPr>
      </w:pPr>
      <w:r>
        <w:rPr>
          <w:lang w:val="zh-TW" w:eastAsia="zh-TW"/>
        </w:rPr>
        <w:t>应对照采购文件的</w:t>
      </w:r>
      <w:r>
        <w:rPr>
          <w:rFonts w:ascii="宋体" w:hAnsi="宋体" w:hint="default"/>
        </w:rPr>
        <w:t>“</w:t>
      </w:r>
      <w:r>
        <w:rPr>
          <w:lang w:val="zh-TW" w:eastAsia="zh-TW"/>
        </w:rPr>
        <w:t>技术参数要求</w:t>
      </w:r>
      <w:r>
        <w:rPr>
          <w:rFonts w:ascii="宋体" w:hAnsi="宋体" w:hint="default"/>
        </w:rPr>
        <w:t>”</w:t>
      </w:r>
      <w:r>
        <w:rPr>
          <w:lang w:val="zh-TW" w:eastAsia="zh-TW"/>
        </w:rPr>
        <w:t>，在</w:t>
      </w:r>
      <w:r>
        <w:rPr>
          <w:rFonts w:ascii="宋体" w:hAnsi="宋体" w:hint="default"/>
        </w:rPr>
        <w:t>“</w:t>
      </w:r>
      <w:r>
        <w:rPr>
          <w:lang w:val="zh-TW" w:eastAsia="zh-TW"/>
        </w:rPr>
        <w:t>响应承诺</w:t>
      </w:r>
      <w:r>
        <w:rPr>
          <w:rFonts w:ascii="宋体" w:hAnsi="宋体" w:hint="default"/>
        </w:rPr>
        <w:t>”</w:t>
      </w:r>
      <w:r>
        <w:rPr>
          <w:lang w:val="zh-TW" w:eastAsia="zh-TW"/>
        </w:rPr>
        <w:t>中逐条对采购文件的技术规格做出实质性的响应承诺，并在</w:t>
      </w:r>
      <w:r>
        <w:rPr>
          <w:rFonts w:ascii="宋体" w:hAnsi="宋体" w:hint="default"/>
        </w:rPr>
        <w:t>“</w:t>
      </w:r>
      <w:r>
        <w:rPr>
          <w:lang w:val="zh-TW" w:eastAsia="zh-TW"/>
        </w:rPr>
        <w:t>偏离情况</w:t>
      </w:r>
      <w:r>
        <w:rPr>
          <w:rFonts w:ascii="宋体" w:hAnsi="宋体" w:hint="default"/>
        </w:rPr>
        <w:t>”</w:t>
      </w:r>
      <w:r>
        <w:rPr>
          <w:lang w:val="zh-TW" w:eastAsia="zh-TW"/>
        </w:rPr>
        <w:t>中申明与技术规格条文的响应和偏离（正偏离、响应无偏离或负偏离）。</w:t>
      </w:r>
    </w:p>
    <w:p w:rsidR="0036440C" w:rsidRDefault="0036440C">
      <w:pPr>
        <w:pStyle w:val="A6"/>
        <w:widowControl/>
        <w:spacing w:line="440" w:lineRule="exact"/>
        <w:ind w:firstLine="6020"/>
        <w:jc w:val="left"/>
        <w:rPr>
          <w:rFonts w:ascii="仿宋" w:eastAsia="仿宋" w:hAnsi="仿宋" w:cs="仿宋"/>
          <w:kern w:val="0"/>
          <w:sz w:val="28"/>
          <w:szCs w:val="28"/>
        </w:rPr>
      </w:pPr>
    </w:p>
    <w:p w:rsidR="0036440C" w:rsidRDefault="00D74FB5">
      <w:pPr>
        <w:pStyle w:val="A6"/>
        <w:widowControl/>
        <w:spacing w:line="440" w:lineRule="exact"/>
        <w:ind w:firstLine="6020"/>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竞投单位（盖章）：</w:t>
      </w:r>
    </w:p>
    <w:p w:rsidR="0036440C" w:rsidRDefault="00D74FB5">
      <w:pPr>
        <w:pStyle w:val="A6"/>
        <w:widowControl/>
        <w:spacing w:line="440" w:lineRule="exact"/>
        <w:ind w:firstLine="6020"/>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法人代表或委托代理人（签字）：</w:t>
      </w:r>
    </w:p>
    <w:p w:rsidR="0036440C" w:rsidRDefault="00D74FB5">
      <w:pPr>
        <w:pStyle w:val="A6"/>
        <w:widowControl/>
        <w:spacing w:line="440" w:lineRule="exact"/>
        <w:ind w:firstLine="6020"/>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日       期：</w:t>
      </w:r>
    </w:p>
    <w:p w:rsidR="0036440C" w:rsidRDefault="0036440C">
      <w:pPr>
        <w:pStyle w:val="A6"/>
        <w:spacing w:line="300" w:lineRule="auto"/>
        <w:jc w:val="center"/>
        <w:rPr>
          <w:rFonts w:ascii="方正小标宋_GBK" w:eastAsia="方正小标宋_GBK" w:hAnsi="方正小标宋_GBK" w:cs="方正小标宋_GBK"/>
          <w:sz w:val="32"/>
          <w:szCs w:val="32"/>
        </w:rPr>
      </w:pPr>
    </w:p>
    <w:p w:rsidR="0036440C" w:rsidRDefault="0036440C">
      <w:pPr>
        <w:pStyle w:val="A6"/>
        <w:spacing w:line="300" w:lineRule="auto"/>
        <w:jc w:val="center"/>
        <w:rPr>
          <w:rFonts w:ascii="方正小标宋_GBK" w:eastAsia="方正小标宋_GBK" w:hAnsi="方正小标宋_GBK" w:cs="方正小标宋_GBK"/>
          <w:sz w:val="32"/>
          <w:szCs w:val="32"/>
        </w:rPr>
      </w:pPr>
    </w:p>
    <w:p w:rsidR="0036440C" w:rsidRDefault="0036440C">
      <w:pPr>
        <w:pStyle w:val="A6"/>
        <w:spacing w:line="300" w:lineRule="auto"/>
        <w:jc w:val="center"/>
        <w:rPr>
          <w:rFonts w:ascii="方正小标宋_GBK" w:eastAsia="方正小标宋_GBK" w:hAnsi="方正小标宋_GBK" w:cs="方正小标宋_GBK"/>
          <w:sz w:val="32"/>
          <w:szCs w:val="32"/>
        </w:rPr>
      </w:pPr>
    </w:p>
    <w:p w:rsidR="0036440C" w:rsidRDefault="0036440C">
      <w:pPr>
        <w:pStyle w:val="a7"/>
      </w:pPr>
    </w:p>
    <w:p w:rsidR="0036440C" w:rsidRDefault="00D74FB5">
      <w:pPr>
        <w:pStyle w:val="A6"/>
        <w:spacing w:line="300" w:lineRule="auto"/>
        <w:jc w:val="center"/>
        <w:rPr>
          <w:rFonts w:ascii="方正小标宋_GBK" w:eastAsia="方正小标宋_GBK" w:hAnsi="方正小标宋_GBK" w:cs="方正小标宋_GBK"/>
          <w:sz w:val="32"/>
          <w:szCs w:val="32"/>
          <w:lang w:val="zh-TW" w:eastAsia="zh-TW"/>
        </w:rPr>
      </w:pPr>
      <w:r>
        <w:rPr>
          <w:rFonts w:ascii="方正小标宋_GBK" w:eastAsia="方正小标宋_GBK" w:hAnsi="方正小标宋_GBK" w:cs="方正小标宋_GBK"/>
          <w:sz w:val="32"/>
          <w:szCs w:val="32"/>
          <w:lang w:val="zh-TW" w:eastAsia="zh-TW"/>
        </w:rPr>
        <w:t>商务响应表</w:t>
      </w:r>
    </w:p>
    <w:tbl>
      <w:tblPr>
        <w:tblStyle w:val="TableNormal"/>
        <w:tblW w:w="101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585"/>
        <w:gridCol w:w="4031"/>
        <w:gridCol w:w="1454"/>
        <w:gridCol w:w="3070"/>
      </w:tblGrid>
      <w:tr w:rsidR="0036440C">
        <w:trPr>
          <w:trHeight w:val="250"/>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D74FB5">
            <w:pPr>
              <w:pStyle w:val="A6"/>
              <w:spacing w:before="156"/>
              <w:jc w:val="center"/>
            </w:pPr>
            <w:r>
              <w:rPr>
                <w:rFonts w:hint="eastAsia"/>
                <w:sz w:val="24"/>
                <w:szCs w:val="24"/>
                <w:lang w:val="zh-TW" w:eastAsia="zh-TW"/>
              </w:rPr>
              <w:t>项目</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D74FB5">
            <w:pPr>
              <w:pStyle w:val="A6"/>
              <w:spacing w:before="156"/>
              <w:jc w:val="center"/>
            </w:pPr>
            <w:r>
              <w:rPr>
                <w:rFonts w:hint="eastAsia"/>
                <w:sz w:val="24"/>
                <w:szCs w:val="24"/>
                <w:lang w:val="zh-TW" w:eastAsia="zh-TW"/>
              </w:rPr>
              <w:t>采购文件要求</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D74FB5">
            <w:pPr>
              <w:pStyle w:val="A6"/>
              <w:spacing w:before="156"/>
              <w:jc w:val="center"/>
            </w:pPr>
            <w:r>
              <w:rPr>
                <w:rFonts w:hint="eastAsia"/>
                <w:sz w:val="24"/>
                <w:szCs w:val="24"/>
                <w:lang w:val="zh-TW" w:eastAsia="zh-TW"/>
              </w:rPr>
              <w:t>是否响应</w:t>
            </w:r>
          </w:p>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D74FB5">
            <w:pPr>
              <w:pStyle w:val="A6"/>
              <w:spacing w:before="156"/>
              <w:jc w:val="center"/>
            </w:pPr>
            <w:r>
              <w:rPr>
                <w:rFonts w:hint="eastAsia"/>
                <w:sz w:val="24"/>
                <w:szCs w:val="24"/>
                <w:lang w:val="zh-TW" w:eastAsia="zh-TW"/>
              </w:rPr>
              <w:t>供应商的承诺或说明</w:t>
            </w:r>
          </w:p>
        </w:tc>
      </w:tr>
      <w:tr w:rsidR="0036440C">
        <w:trPr>
          <w:trHeight w:val="677"/>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D74FB5">
            <w:pPr>
              <w:pStyle w:val="A6"/>
              <w:widowControl/>
              <w:jc w:val="center"/>
            </w:pPr>
            <w:r>
              <w:rPr>
                <w:rFonts w:hint="eastAsia"/>
                <w:kern w:val="0"/>
                <w:sz w:val="20"/>
                <w:szCs w:val="20"/>
                <w:lang w:val="zh-TW" w:eastAsia="zh-TW"/>
              </w:rPr>
              <w:t>竞投报价要求</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36440C"/>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36440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C" w:rsidRDefault="0036440C"/>
        </w:tc>
      </w:tr>
      <w:tr w:rsidR="0036440C">
        <w:trPr>
          <w:trHeight w:val="1823"/>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售后服务要求</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1387"/>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付款方式</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r w:rsidR="0036440C">
        <w:trPr>
          <w:trHeight w:val="841"/>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widowControl/>
              <w:jc w:val="center"/>
            </w:pPr>
            <w:r>
              <w:rPr>
                <w:rFonts w:hint="eastAsia"/>
                <w:kern w:val="0"/>
                <w:sz w:val="20"/>
                <w:szCs w:val="20"/>
                <w:lang w:val="zh-TW" w:eastAsia="zh-TW"/>
              </w:rPr>
              <w:t>交付使用时间、地点及方式</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pPr>
              <w:rPr>
                <w:lang w:eastAsia="zh-CN"/>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pPr>
              <w:rPr>
                <w:lang w:eastAsia="zh-CN"/>
              </w:rPr>
            </w:pPr>
          </w:p>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pPr>
              <w:rPr>
                <w:lang w:eastAsia="zh-CN"/>
              </w:rPr>
            </w:pPr>
          </w:p>
        </w:tc>
      </w:tr>
      <w:tr w:rsidR="0036440C">
        <w:trPr>
          <w:trHeight w:val="841"/>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D74FB5">
            <w:pPr>
              <w:pStyle w:val="A6"/>
              <w:jc w:val="center"/>
            </w:pPr>
            <w:r>
              <w:rPr>
                <w:rFonts w:hint="eastAsia"/>
                <w:sz w:val="22"/>
                <w:szCs w:val="22"/>
                <w:lang w:val="zh-TW" w:eastAsia="zh-TW"/>
              </w:rPr>
              <w:t>视频归属及版权要求</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440C" w:rsidRDefault="0036440C"/>
        </w:tc>
      </w:tr>
    </w:tbl>
    <w:p w:rsidR="0036440C" w:rsidRDefault="0036440C">
      <w:pPr>
        <w:pStyle w:val="A6"/>
        <w:jc w:val="center"/>
        <w:rPr>
          <w:rFonts w:ascii="方正小标宋_GBK" w:eastAsia="方正小标宋_GBK" w:hAnsi="方正小标宋_GBK" w:cs="方正小标宋_GBK"/>
          <w:sz w:val="32"/>
          <w:szCs w:val="32"/>
          <w:lang w:val="zh-TW" w:eastAsia="zh-TW"/>
        </w:rPr>
      </w:pPr>
    </w:p>
    <w:p w:rsidR="0036440C" w:rsidRDefault="00D74FB5">
      <w:pPr>
        <w:pStyle w:val="A6"/>
        <w:widowControl/>
        <w:spacing w:line="440" w:lineRule="exact"/>
        <w:ind w:firstLine="4515"/>
        <w:jc w:val="left"/>
      </w:pPr>
      <w:r>
        <w:tab/>
      </w:r>
    </w:p>
    <w:p w:rsidR="0036440C" w:rsidRDefault="0036440C">
      <w:pPr>
        <w:pStyle w:val="A6"/>
        <w:widowControl/>
        <w:spacing w:line="440" w:lineRule="exact"/>
        <w:ind w:firstLine="4515"/>
        <w:jc w:val="left"/>
      </w:pPr>
    </w:p>
    <w:p w:rsidR="0036440C" w:rsidRDefault="00D74FB5">
      <w:pPr>
        <w:pStyle w:val="A6"/>
        <w:widowControl/>
        <w:spacing w:line="440" w:lineRule="exact"/>
        <w:ind w:firstLine="6020"/>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竞投单位（盖章）：</w:t>
      </w:r>
    </w:p>
    <w:p w:rsidR="0036440C" w:rsidRDefault="00D74FB5">
      <w:pPr>
        <w:pStyle w:val="A6"/>
        <w:widowControl/>
        <w:spacing w:line="440" w:lineRule="exact"/>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 xml:space="preserve">                                      法人代表或委托代理人（签字）：</w:t>
      </w:r>
    </w:p>
    <w:p w:rsidR="0036440C" w:rsidRDefault="00D74FB5">
      <w:pPr>
        <w:pStyle w:val="A6"/>
        <w:widowControl/>
        <w:spacing w:line="440" w:lineRule="exact"/>
        <w:jc w:val="left"/>
        <w:rPr>
          <w:rFonts w:ascii="仿宋" w:eastAsia="仿宋" w:hAnsi="仿宋" w:cs="仿宋"/>
          <w:kern w:val="0"/>
          <w:sz w:val="28"/>
          <w:szCs w:val="28"/>
          <w:lang w:val="zh-TW" w:eastAsia="zh-TW"/>
        </w:rPr>
      </w:pPr>
      <w:r>
        <w:rPr>
          <w:rFonts w:ascii="仿宋" w:eastAsia="仿宋" w:hAnsi="仿宋" w:cs="仿宋"/>
          <w:kern w:val="0"/>
          <w:sz w:val="28"/>
          <w:szCs w:val="28"/>
          <w:lang w:val="zh-TW" w:eastAsia="zh-TW"/>
        </w:rPr>
        <w:t xml:space="preserve">                                      日       期：</w:t>
      </w:r>
    </w:p>
    <w:p w:rsidR="0036440C" w:rsidRDefault="0036440C">
      <w:pPr>
        <w:pStyle w:val="a9"/>
        <w:spacing w:line="300" w:lineRule="auto"/>
        <w:ind w:firstLine="1807"/>
        <w:rPr>
          <w:rFonts w:ascii="仿宋" w:eastAsia="仿宋" w:hAnsi="仿宋" w:cs="仿宋" w:hint="default"/>
          <w:b/>
          <w:bCs/>
          <w:sz w:val="24"/>
          <w:szCs w:val="24"/>
        </w:rPr>
      </w:pPr>
    </w:p>
    <w:p w:rsidR="0036440C" w:rsidRDefault="0036440C">
      <w:pPr>
        <w:pStyle w:val="a9"/>
        <w:spacing w:line="300" w:lineRule="auto"/>
        <w:rPr>
          <w:rFonts w:ascii="仿宋" w:eastAsia="仿宋" w:hAnsi="仿宋" w:cs="仿宋" w:hint="default"/>
          <w:b/>
          <w:bCs/>
          <w:sz w:val="24"/>
          <w:szCs w:val="24"/>
        </w:rPr>
      </w:pPr>
    </w:p>
    <w:p w:rsidR="0036440C" w:rsidRDefault="00D74FB5">
      <w:pPr>
        <w:pStyle w:val="a9"/>
        <w:spacing w:line="300" w:lineRule="auto"/>
        <w:jc w:val="left"/>
        <w:rPr>
          <w:rFonts w:hint="default"/>
        </w:rPr>
      </w:pPr>
      <w:r>
        <w:rPr>
          <w:rFonts w:ascii="仿宋" w:eastAsia="仿宋" w:hAnsi="仿宋" w:cs="仿宋"/>
          <w:b/>
          <w:bCs/>
          <w:sz w:val="24"/>
          <w:szCs w:val="24"/>
        </w:rPr>
        <w:br w:type="page"/>
      </w:r>
    </w:p>
    <w:p w:rsidR="0036440C" w:rsidRDefault="00D74FB5">
      <w:pPr>
        <w:pStyle w:val="a9"/>
        <w:spacing w:line="300" w:lineRule="auto"/>
        <w:jc w:val="left"/>
        <w:rPr>
          <w:rFonts w:ascii="仿宋" w:eastAsia="仿宋" w:hAnsi="仿宋" w:cs="仿宋" w:hint="default"/>
          <w:b/>
          <w:bCs/>
          <w:sz w:val="24"/>
          <w:szCs w:val="24"/>
        </w:rPr>
      </w:pPr>
      <w:r>
        <w:rPr>
          <w:rFonts w:ascii="仿宋" w:eastAsia="仿宋" w:hAnsi="仿宋" w:cs="仿宋"/>
          <w:b/>
          <w:bCs/>
          <w:sz w:val="24"/>
          <w:szCs w:val="24"/>
        </w:rPr>
        <w:lastRenderedPageBreak/>
        <w:t>4.5</w:t>
      </w:r>
      <w:r>
        <w:rPr>
          <w:rFonts w:ascii="仿宋" w:eastAsia="仿宋" w:hAnsi="仿宋" w:cs="仿宋"/>
          <w:b/>
          <w:bCs/>
          <w:sz w:val="24"/>
          <w:szCs w:val="24"/>
          <w:lang w:val="zh-TW" w:eastAsia="zh-TW"/>
        </w:rPr>
        <w:t>企业相关材料复印件一套（营业执照、业绩（协议或合同）等）</w:t>
      </w:r>
    </w:p>
    <w:p w:rsidR="0036440C" w:rsidRDefault="0036440C">
      <w:pPr>
        <w:pStyle w:val="A6"/>
        <w:spacing w:line="500" w:lineRule="exact"/>
        <w:sectPr w:rsidR="0036440C">
          <w:headerReference w:type="default" r:id="rId13"/>
          <w:pgSz w:w="11900" w:h="16840"/>
          <w:pgMar w:top="993" w:right="794" w:bottom="1191" w:left="794" w:header="851" w:footer="992" w:gutter="0"/>
          <w:cols w:space="720"/>
        </w:sectPr>
      </w:pPr>
    </w:p>
    <w:p w:rsidR="0036440C" w:rsidRDefault="00D74FB5">
      <w:pPr>
        <w:pStyle w:val="A6"/>
        <w:spacing w:line="500" w:lineRule="exact"/>
        <w:rPr>
          <w:rFonts w:ascii="仿宋" w:eastAsia="仿宋" w:hAnsi="仿宋" w:cs="仿宋"/>
          <w:b/>
          <w:bCs/>
          <w:sz w:val="24"/>
          <w:szCs w:val="24"/>
        </w:rPr>
      </w:pPr>
      <w:r>
        <w:rPr>
          <w:rFonts w:ascii="仿宋" w:eastAsia="仿宋" w:hAnsi="仿宋" w:cs="仿宋"/>
          <w:b/>
          <w:bCs/>
          <w:sz w:val="24"/>
          <w:szCs w:val="24"/>
        </w:rPr>
        <w:lastRenderedPageBreak/>
        <w:t>4.6</w:t>
      </w:r>
      <w:r>
        <w:rPr>
          <w:rFonts w:ascii="仿宋" w:eastAsia="仿宋" w:hAnsi="仿宋" w:cs="仿宋"/>
          <w:b/>
          <w:bCs/>
          <w:sz w:val="24"/>
          <w:szCs w:val="24"/>
          <w:lang w:val="zh-TW" w:eastAsia="zh-TW"/>
        </w:rPr>
        <w:t>工作方案（格式自拟）</w:t>
      </w:r>
    </w:p>
    <w:p w:rsidR="0036440C" w:rsidRDefault="0036440C">
      <w:pPr>
        <w:pStyle w:val="A6"/>
        <w:spacing w:line="500" w:lineRule="exact"/>
        <w:ind w:firstLine="708"/>
        <w:sectPr w:rsidR="0036440C">
          <w:headerReference w:type="default" r:id="rId14"/>
          <w:pgSz w:w="11900" w:h="16840"/>
          <w:pgMar w:top="993" w:right="794" w:bottom="1191" w:left="794" w:header="851" w:footer="992" w:gutter="0"/>
          <w:cols w:space="720"/>
        </w:sectPr>
      </w:pPr>
    </w:p>
    <w:p w:rsidR="0036440C" w:rsidRDefault="00D74FB5">
      <w:pPr>
        <w:pStyle w:val="A6"/>
        <w:spacing w:line="500" w:lineRule="exact"/>
        <w:rPr>
          <w:rFonts w:ascii="仿宋" w:eastAsia="仿宋" w:hAnsi="仿宋" w:cs="仿宋"/>
          <w:b/>
          <w:bCs/>
          <w:sz w:val="24"/>
          <w:szCs w:val="24"/>
        </w:rPr>
      </w:pPr>
      <w:r>
        <w:rPr>
          <w:rFonts w:ascii="仿宋" w:eastAsia="仿宋" w:hAnsi="仿宋" w:cs="仿宋"/>
          <w:b/>
          <w:bCs/>
          <w:sz w:val="24"/>
          <w:szCs w:val="24"/>
        </w:rPr>
        <w:lastRenderedPageBreak/>
        <w:t>4.7</w:t>
      </w:r>
      <w:r>
        <w:rPr>
          <w:rFonts w:ascii="仿宋" w:eastAsia="仿宋" w:hAnsi="仿宋" w:cs="仿宋"/>
          <w:b/>
          <w:bCs/>
          <w:sz w:val="24"/>
          <w:szCs w:val="24"/>
          <w:lang w:val="zh-TW" w:eastAsia="zh-TW"/>
        </w:rPr>
        <w:t>质量承诺函</w:t>
      </w:r>
    </w:p>
    <w:p w:rsidR="0036440C" w:rsidRDefault="0036440C">
      <w:pPr>
        <w:pStyle w:val="A6"/>
        <w:spacing w:line="500" w:lineRule="exact"/>
        <w:rPr>
          <w:rFonts w:ascii="仿宋" w:eastAsia="仿宋" w:hAnsi="仿宋" w:cs="仿宋"/>
          <w:b/>
          <w:bCs/>
          <w:sz w:val="24"/>
          <w:szCs w:val="24"/>
        </w:rPr>
      </w:pPr>
    </w:p>
    <w:p w:rsidR="0036440C" w:rsidRDefault="00D74FB5">
      <w:pPr>
        <w:pStyle w:val="A6"/>
        <w:spacing w:line="500" w:lineRule="exact"/>
        <w:jc w:val="center"/>
        <w:rPr>
          <w:rFonts w:ascii="仿宋" w:eastAsia="仿宋" w:hAnsi="仿宋" w:cs="仿宋"/>
          <w:b/>
          <w:bCs/>
          <w:sz w:val="32"/>
          <w:szCs w:val="32"/>
          <w:lang w:val="zh-TW" w:eastAsia="zh-TW"/>
        </w:rPr>
      </w:pPr>
      <w:r>
        <w:rPr>
          <w:rFonts w:ascii="仿宋" w:eastAsia="仿宋" w:hAnsi="仿宋" w:cs="仿宋"/>
          <w:b/>
          <w:bCs/>
          <w:sz w:val="32"/>
          <w:szCs w:val="32"/>
          <w:lang w:val="zh-TW" w:eastAsia="zh-TW"/>
        </w:rPr>
        <w:t>质量承诺函</w:t>
      </w:r>
    </w:p>
    <w:p w:rsidR="0036440C" w:rsidRDefault="00D74FB5">
      <w:pPr>
        <w:pStyle w:val="A6"/>
        <w:spacing w:line="500" w:lineRule="exact"/>
        <w:rPr>
          <w:rFonts w:ascii="仿宋" w:eastAsia="仿宋" w:hAnsi="仿宋" w:cs="仿宋"/>
          <w:sz w:val="24"/>
          <w:szCs w:val="24"/>
          <w:lang w:val="zh-TW" w:eastAsia="zh-TW"/>
        </w:rPr>
      </w:pPr>
      <w:r>
        <w:rPr>
          <w:rFonts w:ascii="仿宋" w:eastAsia="仿宋" w:hAnsi="仿宋" w:cs="仿宋"/>
          <w:sz w:val="24"/>
          <w:szCs w:val="24"/>
          <w:u w:val="single"/>
          <w:lang w:val="zh-TW" w:eastAsia="zh-TW"/>
        </w:rPr>
        <w:t xml:space="preserve">广西建设职业技术学院 </w:t>
      </w:r>
      <w:r>
        <w:rPr>
          <w:rFonts w:ascii="仿宋" w:eastAsia="仿宋" w:hAnsi="仿宋" w:cs="仿宋"/>
          <w:sz w:val="24"/>
          <w:szCs w:val="24"/>
          <w:lang w:val="zh-TW" w:eastAsia="zh-TW"/>
        </w:rPr>
        <w:t>：</w:t>
      </w:r>
    </w:p>
    <w:p w:rsidR="0036440C" w:rsidRDefault="00D74FB5">
      <w:pPr>
        <w:pStyle w:val="A6"/>
        <w:spacing w:line="500" w:lineRule="exact"/>
        <w:ind w:firstLine="465"/>
        <w:rPr>
          <w:rFonts w:ascii="仿宋" w:eastAsia="仿宋" w:hAnsi="仿宋" w:cs="仿宋"/>
          <w:sz w:val="24"/>
          <w:szCs w:val="24"/>
          <w:lang w:val="zh-TW" w:eastAsia="zh-TW"/>
        </w:rPr>
      </w:pPr>
      <w:r>
        <w:rPr>
          <w:rFonts w:ascii="仿宋" w:eastAsia="仿宋" w:hAnsi="仿宋" w:cs="仿宋"/>
          <w:sz w:val="24"/>
          <w:szCs w:val="24"/>
          <w:lang w:val="zh-TW" w:eastAsia="zh-TW"/>
        </w:rPr>
        <w:t>我代表供方为保证中项目的质量特作如下承诺：</w:t>
      </w:r>
    </w:p>
    <w:p w:rsidR="0036440C" w:rsidRDefault="00D74FB5">
      <w:pPr>
        <w:pStyle w:val="A6"/>
        <w:spacing w:line="500" w:lineRule="exact"/>
        <w:ind w:left="465"/>
        <w:rPr>
          <w:rFonts w:ascii="仿宋" w:eastAsia="仿宋" w:hAnsi="仿宋" w:cs="仿宋"/>
          <w:sz w:val="24"/>
          <w:szCs w:val="24"/>
          <w:lang w:val="zh-TW" w:eastAsia="zh-TW"/>
        </w:rPr>
      </w:pPr>
      <w:r>
        <w:rPr>
          <w:rFonts w:ascii="仿宋" w:eastAsia="仿宋" w:hAnsi="仿宋" w:cs="仿宋"/>
          <w:sz w:val="24"/>
          <w:szCs w:val="24"/>
          <w:lang w:val="zh-TW" w:eastAsia="zh-TW"/>
        </w:rPr>
        <w:t>（格式自拟）</w:t>
      </w:r>
    </w:p>
    <w:p w:rsidR="0036440C" w:rsidRDefault="0036440C">
      <w:pPr>
        <w:pStyle w:val="A6"/>
        <w:spacing w:line="500" w:lineRule="exact"/>
        <w:ind w:left="465"/>
        <w:rPr>
          <w:rFonts w:ascii="仿宋" w:eastAsia="仿宋" w:hAnsi="仿宋" w:cs="仿宋"/>
          <w:sz w:val="24"/>
          <w:szCs w:val="24"/>
        </w:rPr>
      </w:pPr>
    </w:p>
    <w:p w:rsidR="0036440C" w:rsidRDefault="0036440C">
      <w:pPr>
        <w:pStyle w:val="A6"/>
        <w:spacing w:line="500" w:lineRule="exact"/>
        <w:ind w:left="465"/>
        <w:rPr>
          <w:rFonts w:ascii="仿宋" w:eastAsia="仿宋" w:hAnsi="仿宋" w:cs="仿宋"/>
          <w:sz w:val="24"/>
          <w:szCs w:val="24"/>
        </w:rPr>
      </w:pPr>
    </w:p>
    <w:p w:rsidR="0036440C" w:rsidRDefault="00D74FB5">
      <w:pPr>
        <w:pStyle w:val="A6"/>
        <w:spacing w:line="500" w:lineRule="exact"/>
        <w:ind w:left="465"/>
        <w:rPr>
          <w:rFonts w:ascii="仿宋" w:eastAsia="仿宋" w:hAnsi="仿宋" w:cs="仿宋"/>
          <w:sz w:val="24"/>
          <w:szCs w:val="24"/>
          <w:lang w:val="zh-TW" w:eastAsia="zh-TW"/>
        </w:rPr>
      </w:pPr>
      <w:r>
        <w:rPr>
          <w:rFonts w:ascii="仿宋" w:eastAsia="仿宋" w:hAnsi="仿宋" w:cs="仿宋"/>
          <w:sz w:val="24"/>
          <w:szCs w:val="24"/>
          <w:lang w:val="zh-TW" w:eastAsia="zh-TW"/>
        </w:rPr>
        <w:t>若中，本承诺函将作为合同不可分割的部分，与合同具有同等法律效力。</w:t>
      </w:r>
    </w:p>
    <w:p w:rsidR="0036440C" w:rsidRDefault="0036440C">
      <w:pPr>
        <w:pStyle w:val="A6"/>
        <w:spacing w:line="500" w:lineRule="exact"/>
        <w:ind w:left="825"/>
        <w:rPr>
          <w:rFonts w:ascii="仿宋" w:eastAsia="仿宋" w:hAnsi="仿宋" w:cs="仿宋"/>
          <w:sz w:val="24"/>
          <w:szCs w:val="24"/>
        </w:rPr>
      </w:pPr>
    </w:p>
    <w:p w:rsidR="0036440C" w:rsidRDefault="0036440C">
      <w:pPr>
        <w:pStyle w:val="A6"/>
        <w:spacing w:line="500" w:lineRule="exact"/>
        <w:ind w:left="825"/>
        <w:rPr>
          <w:rFonts w:ascii="仿宋" w:eastAsia="仿宋" w:hAnsi="仿宋" w:cs="仿宋"/>
          <w:sz w:val="24"/>
          <w:szCs w:val="24"/>
        </w:rPr>
      </w:pPr>
    </w:p>
    <w:p w:rsidR="0036440C" w:rsidRDefault="0036440C">
      <w:pPr>
        <w:pStyle w:val="A6"/>
        <w:spacing w:line="500" w:lineRule="exact"/>
        <w:ind w:left="825"/>
        <w:rPr>
          <w:rFonts w:ascii="仿宋" w:eastAsia="仿宋" w:hAnsi="仿宋" w:cs="仿宋"/>
          <w:sz w:val="24"/>
          <w:szCs w:val="24"/>
        </w:rPr>
      </w:pPr>
    </w:p>
    <w:p w:rsidR="0036440C" w:rsidRDefault="0036440C">
      <w:pPr>
        <w:pStyle w:val="A6"/>
        <w:spacing w:line="500" w:lineRule="exact"/>
        <w:ind w:left="825" w:firstLine="1320"/>
        <w:rPr>
          <w:rFonts w:ascii="仿宋" w:eastAsia="仿宋" w:hAnsi="仿宋" w:cs="仿宋"/>
          <w:sz w:val="24"/>
          <w:szCs w:val="24"/>
        </w:rPr>
      </w:pPr>
    </w:p>
    <w:p w:rsidR="0036440C" w:rsidRDefault="00D74FB5">
      <w:pPr>
        <w:pStyle w:val="A6"/>
        <w:spacing w:line="500" w:lineRule="exact"/>
        <w:ind w:left="825" w:firstLine="1320"/>
        <w:rPr>
          <w:rFonts w:ascii="仿宋" w:eastAsia="仿宋" w:hAnsi="仿宋" w:cs="仿宋"/>
          <w:sz w:val="24"/>
          <w:szCs w:val="24"/>
        </w:rPr>
      </w:pPr>
      <w:r>
        <w:rPr>
          <w:rFonts w:ascii="仿宋" w:eastAsia="仿宋" w:hAnsi="仿宋" w:cs="仿宋"/>
          <w:sz w:val="24"/>
          <w:szCs w:val="24"/>
          <w:lang w:val="zh-TW" w:eastAsia="zh-TW"/>
        </w:rPr>
        <w:t>竞投单位：（盖章）</w:t>
      </w:r>
    </w:p>
    <w:p w:rsidR="0036440C" w:rsidRDefault="0036440C">
      <w:pPr>
        <w:pStyle w:val="A6"/>
        <w:spacing w:line="500" w:lineRule="exact"/>
        <w:ind w:left="825" w:firstLine="1320"/>
        <w:rPr>
          <w:rFonts w:ascii="仿宋" w:eastAsia="仿宋" w:hAnsi="仿宋" w:cs="仿宋"/>
          <w:sz w:val="24"/>
          <w:szCs w:val="24"/>
        </w:rPr>
      </w:pPr>
    </w:p>
    <w:p w:rsidR="0036440C" w:rsidRDefault="00D74FB5">
      <w:pPr>
        <w:pStyle w:val="A6"/>
        <w:spacing w:line="500" w:lineRule="exact"/>
        <w:ind w:left="825" w:firstLine="1320"/>
        <w:rPr>
          <w:rFonts w:ascii="仿宋" w:eastAsia="仿宋" w:hAnsi="仿宋" w:cs="仿宋"/>
          <w:sz w:val="24"/>
          <w:szCs w:val="24"/>
        </w:rPr>
      </w:pPr>
      <w:r>
        <w:rPr>
          <w:rFonts w:ascii="仿宋" w:eastAsia="仿宋" w:hAnsi="仿宋" w:cs="仿宋"/>
          <w:sz w:val="24"/>
          <w:szCs w:val="24"/>
          <w:lang w:val="zh-TW" w:eastAsia="zh-TW"/>
        </w:rPr>
        <w:t>法定代表人或委托代理人（签字）</w:t>
      </w:r>
    </w:p>
    <w:p w:rsidR="0036440C" w:rsidRDefault="0036440C">
      <w:pPr>
        <w:pStyle w:val="A6"/>
        <w:spacing w:line="500" w:lineRule="exact"/>
        <w:rPr>
          <w:rFonts w:ascii="仿宋" w:eastAsia="仿宋" w:hAnsi="仿宋" w:cs="仿宋"/>
          <w:sz w:val="24"/>
          <w:szCs w:val="24"/>
        </w:rPr>
      </w:pPr>
    </w:p>
    <w:p w:rsidR="0036440C" w:rsidRDefault="00D74FB5">
      <w:pPr>
        <w:pStyle w:val="A6"/>
        <w:spacing w:line="500" w:lineRule="exact"/>
        <w:ind w:firstLine="3360"/>
        <w:rPr>
          <w:rFonts w:ascii="仿宋" w:eastAsia="仿宋" w:hAnsi="仿宋" w:cs="仿宋"/>
          <w:sz w:val="24"/>
          <w:szCs w:val="24"/>
          <w:lang w:val="zh-TW" w:eastAsia="zh-TW"/>
        </w:rPr>
      </w:pPr>
      <w:r>
        <w:rPr>
          <w:rFonts w:ascii="仿宋" w:eastAsia="仿宋" w:hAnsi="仿宋" w:cs="仿宋"/>
          <w:sz w:val="24"/>
          <w:szCs w:val="24"/>
          <w:lang w:val="zh-TW" w:eastAsia="zh-TW"/>
        </w:rPr>
        <w:t xml:space="preserve"> 日期：         年     月     日</w:t>
      </w:r>
    </w:p>
    <w:p w:rsidR="0036440C" w:rsidRDefault="0036440C">
      <w:pPr>
        <w:pStyle w:val="A6"/>
        <w:spacing w:line="500" w:lineRule="exact"/>
        <w:ind w:firstLine="3360"/>
        <w:rPr>
          <w:rFonts w:ascii="仿宋" w:eastAsia="仿宋" w:hAnsi="仿宋" w:cs="仿宋"/>
          <w:sz w:val="24"/>
          <w:szCs w:val="24"/>
        </w:rPr>
      </w:pPr>
    </w:p>
    <w:p w:rsidR="0036440C" w:rsidRDefault="0036440C">
      <w:pPr>
        <w:pStyle w:val="A6"/>
        <w:spacing w:line="500" w:lineRule="exact"/>
        <w:ind w:firstLine="3360"/>
        <w:rPr>
          <w:rFonts w:ascii="仿宋" w:eastAsia="仿宋" w:hAnsi="仿宋" w:cs="仿宋"/>
          <w:sz w:val="24"/>
          <w:szCs w:val="24"/>
        </w:rPr>
      </w:pPr>
    </w:p>
    <w:p w:rsidR="0036440C" w:rsidRDefault="0036440C">
      <w:pPr>
        <w:pStyle w:val="A6"/>
        <w:spacing w:line="500" w:lineRule="exact"/>
        <w:rPr>
          <w:rFonts w:ascii="仿宋" w:eastAsia="仿宋" w:hAnsi="仿宋" w:cs="仿宋"/>
        </w:rPr>
      </w:pPr>
    </w:p>
    <w:p w:rsidR="0036440C" w:rsidRDefault="0036440C">
      <w:pPr>
        <w:pStyle w:val="A6"/>
        <w:spacing w:line="500" w:lineRule="exact"/>
        <w:sectPr w:rsidR="0036440C">
          <w:headerReference w:type="default" r:id="rId15"/>
          <w:pgSz w:w="11900" w:h="16840"/>
          <w:pgMar w:top="993" w:right="794" w:bottom="1191" w:left="794" w:header="851" w:footer="992" w:gutter="0"/>
          <w:cols w:space="720"/>
        </w:sectPr>
      </w:pPr>
    </w:p>
    <w:p w:rsidR="0036440C" w:rsidRDefault="00D74FB5">
      <w:pPr>
        <w:pStyle w:val="A6"/>
        <w:spacing w:line="500" w:lineRule="exact"/>
        <w:rPr>
          <w:rFonts w:ascii="仿宋" w:eastAsia="仿宋" w:hAnsi="仿宋" w:cs="仿宋"/>
          <w:b/>
          <w:bCs/>
          <w:sz w:val="24"/>
          <w:szCs w:val="24"/>
        </w:rPr>
      </w:pPr>
      <w:r>
        <w:rPr>
          <w:rFonts w:ascii="仿宋" w:eastAsia="仿宋" w:hAnsi="仿宋" w:cs="仿宋"/>
          <w:b/>
          <w:bCs/>
          <w:sz w:val="24"/>
          <w:szCs w:val="24"/>
        </w:rPr>
        <w:lastRenderedPageBreak/>
        <w:t>4.8</w:t>
      </w:r>
      <w:r>
        <w:rPr>
          <w:rFonts w:ascii="仿宋" w:eastAsia="仿宋" w:hAnsi="仿宋" w:cs="仿宋"/>
          <w:b/>
          <w:bCs/>
          <w:sz w:val="24"/>
          <w:szCs w:val="24"/>
          <w:lang w:val="zh-TW" w:eastAsia="zh-TW"/>
        </w:rPr>
        <w:t>服务承诺函</w:t>
      </w:r>
    </w:p>
    <w:p w:rsidR="0036440C" w:rsidRDefault="0036440C">
      <w:pPr>
        <w:pStyle w:val="A6"/>
        <w:spacing w:line="500" w:lineRule="exact"/>
        <w:rPr>
          <w:rFonts w:ascii="仿宋" w:eastAsia="仿宋" w:hAnsi="仿宋" w:cs="仿宋"/>
          <w:b/>
          <w:bCs/>
          <w:sz w:val="24"/>
          <w:szCs w:val="24"/>
        </w:rPr>
      </w:pPr>
    </w:p>
    <w:p w:rsidR="0036440C" w:rsidRDefault="00D74FB5">
      <w:pPr>
        <w:pStyle w:val="A6"/>
        <w:spacing w:line="500" w:lineRule="exact"/>
        <w:jc w:val="center"/>
        <w:rPr>
          <w:rFonts w:ascii="仿宋" w:eastAsia="仿宋" w:hAnsi="仿宋" w:cs="仿宋"/>
          <w:b/>
          <w:bCs/>
          <w:sz w:val="32"/>
          <w:szCs w:val="32"/>
          <w:lang w:val="zh-TW" w:eastAsia="zh-TW"/>
        </w:rPr>
      </w:pPr>
      <w:r>
        <w:rPr>
          <w:rFonts w:ascii="仿宋" w:eastAsia="仿宋" w:hAnsi="仿宋" w:cs="仿宋"/>
          <w:b/>
          <w:bCs/>
          <w:sz w:val="32"/>
          <w:szCs w:val="32"/>
          <w:lang w:val="zh-TW" w:eastAsia="zh-TW"/>
        </w:rPr>
        <w:t>服务承诺函</w:t>
      </w:r>
    </w:p>
    <w:p w:rsidR="0036440C" w:rsidRDefault="0036440C">
      <w:pPr>
        <w:pStyle w:val="A6"/>
        <w:spacing w:line="500" w:lineRule="exact"/>
        <w:rPr>
          <w:rFonts w:ascii="仿宋" w:eastAsia="仿宋" w:hAnsi="仿宋" w:cs="仿宋"/>
          <w:sz w:val="24"/>
          <w:szCs w:val="24"/>
          <w:u w:val="single"/>
        </w:rPr>
      </w:pPr>
    </w:p>
    <w:p w:rsidR="0036440C" w:rsidRDefault="00D74FB5">
      <w:pPr>
        <w:pStyle w:val="A6"/>
        <w:rPr>
          <w:rFonts w:ascii="仿宋" w:eastAsia="仿宋" w:hAnsi="仿宋" w:cs="仿宋"/>
          <w:sz w:val="24"/>
          <w:szCs w:val="24"/>
          <w:lang w:val="zh-TW" w:eastAsia="zh-TW"/>
        </w:rPr>
      </w:pPr>
      <w:r>
        <w:rPr>
          <w:rFonts w:ascii="仿宋" w:eastAsia="仿宋" w:hAnsi="仿宋" w:cs="仿宋"/>
          <w:sz w:val="24"/>
          <w:szCs w:val="24"/>
          <w:lang w:val="zh-TW" w:eastAsia="zh-TW"/>
        </w:rPr>
        <w:t>广西建设职业技术学院：</w:t>
      </w:r>
    </w:p>
    <w:p w:rsidR="0036440C" w:rsidRDefault="00D74FB5">
      <w:pPr>
        <w:pStyle w:val="A6"/>
        <w:rPr>
          <w:rFonts w:ascii="仿宋" w:eastAsia="仿宋" w:hAnsi="仿宋" w:cs="仿宋"/>
          <w:sz w:val="24"/>
          <w:szCs w:val="24"/>
          <w:lang w:val="zh-TW" w:eastAsia="zh-TW"/>
        </w:rPr>
      </w:pPr>
      <w:r>
        <w:rPr>
          <w:rFonts w:ascii="仿宋" w:eastAsia="仿宋" w:hAnsi="仿宋" w:cs="仿宋"/>
          <w:sz w:val="24"/>
          <w:szCs w:val="24"/>
          <w:lang w:val="zh-TW" w:eastAsia="zh-TW"/>
        </w:rPr>
        <w:t xml:space="preserve">     我代表供方对中合同项目的服务作如下承诺：</w:t>
      </w:r>
    </w:p>
    <w:p w:rsidR="0036440C" w:rsidRDefault="00D74FB5">
      <w:pPr>
        <w:pStyle w:val="A6"/>
        <w:spacing w:line="500" w:lineRule="exact"/>
        <w:ind w:left="945"/>
        <w:rPr>
          <w:rFonts w:ascii="仿宋" w:eastAsia="仿宋" w:hAnsi="仿宋" w:cs="仿宋"/>
          <w:sz w:val="24"/>
          <w:szCs w:val="24"/>
          <w:lang w:val="zh-TW" w:eastAsia="zh-TW"/>
        </w:rPr>
      </w:pPr>
      <w:r>
        <w:rPr>
          <w:rFonts w:ascii="仿宋" w:eastAsia="仿宋" w:hAnsi="仿宋" w:cs="仿宋"/>
          <w:sz w:val="24"/>
          <w:szCs w:val="24"/>
          <w:lang w:val="zh-TW" w:eastAsia="zh-TW"/>
        </w:rPr>
        <w:t>（格式自拟）</w:t>
      </w:r>
    </w:p>
    <w:p w:rsidR="0036440C" w:rsidRDefault="0036440C">
      <w:pPr>
        <w:pStyle w:val="A6"/>
        <w:spacing w:line="500" w:lineRule="exact"/>
        <w:ind w:left="945"/>
        <w:rPr>
          <w:rFonts w:ascii="仿宋" w:eastAsia="仿宋" w:hAnsi="仿宋" w:cs="仿宋"/>
          <w:sz w:val="24"/>
          <w:szCs w:val="24"/>
        </w:rPr>
      </w:pPr>
    </w:p>
    <w:p w:rsidR="0036440C" w:rsidRDefault="0036440C">
      <w:pPr>
        <w:pStyle w:val="A6"/>
        <w:spacing w:line="500" w:lineRule="exact"/>
        <w:ind w:left="945"/>
        <w:rPr>
          <w:rFonts w:ascii="仿宋" w:eastAsia="仿宋" w:hAnsi="仿宋" w:cs="仿宋"/>
          <w:sz w:val="24"/>
          <w:szCs w:val="24"/>
        </w:rPr>
      </w:pPr>
    </w:p>
    <w:p w:rsidR="0036440C" w:rsidRDefault="00D74FB5">
      <w:pPr>
        <w:pStyle w:val="A6"/>
        <w:spacing w:line="500" w:lineRule="exact"/>
        <w:rPr>
          <w:rFonts w:ascii="仿宋" w:eastAsia="仿宋" w:hAnsi="仿宋" w:cs="仿宋"/>
          <w:sz w:val="24"/>
          <w:szCs w:val="24"/>
          <w:lang w:val="zh-TW" w:eastAsia="zh-TW"/>
        </w:rPr>
      </w:pPr>
      <w:r>
        <w:rPr>
          <w:rFonts w:ascii="仿宋" w:eastAsia="仿宋" w:hAnsi="仿宋" w:cs="仿宋"/>
          <w:sz w:val="24"/>
          <w:szCs w:val="24"/>
          <w:lang w:val="zh-TW" w:eastAsia="zh-TW"/>
        </w:rPr>
        <w:t>若中，本承诺函将作为合同不可分割的部分，与合同具有同等法律效力。</w:t>
      </w:r>
    </w:p>
    <w:p w:rsidR="0036440C" w:rsidRDefault="00D74FB5">
      <w:pPr>
        <w:pStyle w:val="A6"/>
        <w:spacing w:line="500" w:lineRule="exact"/>
        <w:ind w:left="945" w:firstLine="1994"/>
        <w:rPr>
          <w:rFonts w:ascii="仿宋" w:eastAsia="仿宋" w:hAnsi="仿宋" w:cs="仿宋"/>
          <w:sz w:val="24"/>
          <w:szCs w:val="24"/>
        </w:rPr>
      </w:pPr>
      <w:r>
        <w:rPr>
          <w:rFonts w:ascii="仿宋" w:eastAsia="仿宋" w:hAnsi="仿宋" w:cs="仿宋"/>
          <w:sz w:val="24"/>
          <w:szCs w:val="24"/>
          <w:lang w:val="zh-TW" w:eastAsia="zh-TW"/>
        </w:rPr>
        <w:t xml:space="preserve">   竞投单位：（盖章）</w:t>
      </w:r>
    </w:p>
    <w:p w:rsidR="0036440C" w:rsidRDefault="00D74FB5">
      <w:pPr>
        <w:pStyle w:val="A6"/>
        <w:spacing w:line="500" w:lineRule="exact"/>
        <w:ind w:left="945" w:firstLine="1994"/>
        <w:rPr>
          <w:rFonts w:ascii="仿宋" w:eastAsia="仿宋" w:hAnsi="仿宋" w:cs="仿宋"/>
          <w:sz w:val="24"/>
          <w:szCs w:val="24"/>
        </w:rPr>
      </w:pPr>
      <w:r>
        <w:rPr>
          <w:rFonts w:ascii="仿宋" w:eastAsia="仿宋" w:hAnsi="仿宋" w:cs="仿宋"/>
          <w:sz w:val="24"/>
          <w:szCs w:val="24"/>
          <w:lang w:val="zh-TW" w:eastAsia="zh-TW"/>
        </w:rPr>
        <w:t xml:space="preserve">   法定代表人或委托代理人：（签名）</w:t>
      </w:r>
    </w:p>
    <w:p w:rsidR="0036440C" w:rsidRDefault="00D74FB5">
      <w:pPr>
        <w:pStyle w:val="A6"/>
        <w:spacing w:line="500" w:lineRule="exact"/>
        <w:ind w:left="945" w:firstLine="3674"/>
        <w:rPr>
          <w:rFonts w:ascii="仿宋" w:eastAsia="仿宋" w:hAnsi="仿宋" w:cs="仿宋"/>
          <w:sz w:val="24"/>
          <w:szCs w:val="24"/>
          <w:lang w:val="zh-TW" w:eastAsia="zh-TW"/>
        </w:rPr>
      </w:pPr>
      <w:r>
        <w:rPr>
          <w:rFonts w:ascii="仿宋" w:eastAsia="仿宋" w:hAnsi="仿宋" w:cs="仿宋"/>
          <w:sz w:val="24"/>
          <w:szCs w:val="24"/>
          <w:lang w:val="zh-TW" w:eastAsia="zh-TW"/>
        </w:rPr>
        <w:t>日期：       年     月     日</w:t>
      </w:r>
    </w:p>
    <w:p w:rsidR="0036440C" w:rsidRDefault="0036440C">
      <w:pPr>
        <w:pStyle w:val="A6"/>
        <w:spacing w:line="500" w:lineRule="exact"/>
      </w:pPr>
    </w:p>
    <w:sectPr w:rsidR="0036440C" w:rsidSect="0070531A">
      <w:headerReference w:type="default" r:id="rId16"/>
      <w:pgSz w:w="11900" w:h="16840"/>
      <w:pgMar w:top="993" w:right="794" w:bottom="1191" w:left="794"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C2C" w:rsidRDefault="00824C2C">
      <w:r>
        <w:separator/>
      </w:r>
    </w:p>
  </w:endnote>
  <w:endnote w:type="continuationSeparator" w:id="1">
    <w:p w:rsidR="00824C2C" w:rsidRDefault="00824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PingFang SC Regular">
    <w:altName w:val="Cambria"/>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ong Bold">
    <w:altName w:val="Cambria"/>
    <w:charset w:val="00"/>
    <w:family w:val="roman"/>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PingFang SC Semibold">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973740">
    <w:pPr>
      <w:pStyle w:val="a5"/>
      <w:jc w:val="right"/>
    </w:pPr>
    <w:r>
      <w:fldChar w:fldCharType="begin"/>
    </w:r>
    <w:r w:rsidR="00D74FB5">
      <w:instrText xml:space="preserve"> PAGE </w:instrText>
    </w:r>
    <w:r>
      <w:fldChar w:fldCharType="separate"/>
    </w:r>
    <w:r w:rsidR="005F4813">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C2C" w:rsidRDefault="00824C2C">
      <w:r>
        <w:separator/>
      </w:r>
    </w:p>
  </w:footnote>
  <w:footnote w:type="continuationSeparator" w:id="1">
    <w:p w:rsidR="00824C2C" w:rsidRDefault="00824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0C" w:rsidRDefault="0036440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25A87"/>
    <w:multiLevelType w:val="hybridMultilevel"/>
    <w:tmpl w:val="2C0C4A8C"/>
    <w:numStyleLink w:val="2"/>
  </w:abstractNum>
  <w:abstractNum w:abstractNumId="1">
    <w:nsid w:val="49090F5A"/>
    <w:multiLevelType w:val="hybridMultilevel"/>
    <w:tmpl w:val="2C0C4A8C"/>
    <w:styleLink w:val="2"/>
    <w:lvl w:ilvl="0" w:tplc="65A4A3AE">
      <w:start w:val="1"/>
      <w:numFmt w:val="decimal"/>
      <w:suff w:val="nothing"/>
      <w:lvlText w:val="%1."/>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1" w:tplc="E86AC050">
      <w:start w:val="1"/>
      <w:numFmt w:val="decimal"/>
      <w:suff w:val="nothing"/>
      <w:lvlText w:val="%2."/>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2" w:tplc="4F04C416">
      <w:start w:val="1"/>
      <w:numFmt w:val="decimal"/>
      <w:suff w:val="nothing"/>
      <w:lvlText w:val="%3."/>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3" w:tplc="F83233FE">
      <w:start w:val="1"/>
      <w:numFmt w:val="decimal"/>
      <w:suff w:val="nothing"/>
      <w:lvlText w:val="%4."/>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4" w:tplc="FDF06B24">
      <w:start w:val="1"/>
      <w:numFmt w:val="decimal"/>
      <w:suff w:val="nothing"/>
      <w:lvlText w:val="%5."/>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5" w:tplc="E6E44F6A">
      <w:start w:val="1"/>
      <w:numFmt w:val="decimal"/>
      <w:suff w:val="nothing"/>
      <w:lvlText w:val="%6."/>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6" w:tplc="2902BBD8">
      <w:start w:val="1"/>
      <w:numFmt w:val="decimal"/>
      <w:suff w:val="nothing"/>
      <w:lvlText w:val="%7."/>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7" w:tplc="CC5A54D0">
      <w:start w:val="1"/>
      <w:numFmt w:val="decimal"/>
      <w:suff w:val="nothing"/>
      <w:lvlText w:val="%8."/>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lvl w:ilvl="8" w:tplc="0A281EFE">
      <w:start w:val="1"/>
      <w:numFmt w:val="decimal"/>
      <w:suff w:val="nothing"/>
      <w:lvlText w:val="%9."/>
      <w:lvlJc w:val="left"/>
      <w:pPr>
        <w:ind w:left="588" w:firstLine="4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characterSpacingControl w:val="doNotCompress"/>
  <w:hdrShapeDefaults>
    <o:shapedefaults v:ext="edit" spidmax="8194"/>
  </w:hdrShapeDefaults>
  <w:footnotePr>
    <w:footnote w:id="0"/>
    <w:footnote w:id="1"/>
  </w:footnotePr>
  <w:endnotePr>
    <w:endnote w:id="0"/>
    <w:endnote w:id="1"/>
  </w:endnotePr>
  <w:compat>
    <w:useFELayout/>
  </w:compat>
  <w:rsids>
    <w:rsidRoot w:val="0036440C"/>
    <w:rsid w:val="0036440C"/>
    <w:rsid w:val="003E0F8E"/>
    <w:rsid w:val="005D6665"/>
    <w:rsid w:val="005E2FB3"/>
    <w:rsid w:val="005F4813"/>
    <w:rsid w:val="0070531A"/>
    <w:rsid w:val="00824C2C"/>
    <w:rsid w:val="0085171E"/>
    <w:rsid w:val="00973740"/>
    <w:rsid w:val="00CA67BB"/>
    <w:rsid w:val="00CC693A"/>
    <w:rsid w:val="00D227C9"/>
    <w:rsid w:val="00D74FB5"/>
    <w:rsid w:val="00EC06EE"/>
    <w:rsid w:val="00EE1E51"/>
    <w:rsid w:val="00F33095"/>
    <w:rsid w:val="00F512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31A"/>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531A"/>
    <w:rPr>
      <w:u w:val="single"/>
    </w:rPr>
  </w:style>
  <w:style w:type="table" w:customStyle="1" w:styleId="TableNormal">
    <w:name w:val="Table Normal"/>
    <w:rsid w:val="0070531A"/>
    <w:tblPr>
      <w:tblInd w:w="0" w:type="dxa"/>
      <w:tblCellMar>
        <w:top w:w="0" w:type="dxa"/>
        <w:left w:w="0" w:type="dxa"/>
        <w:bottom w:w="0" w:type="dxa"/>
        <w:right w:w="0" w:type="dxa"/>
      </w:tblCellMar>
    </w:tblPr>
  </w:style>
  <w:style w:type="paragraph" w:customStyle="1" w:styleId="a4">
    <w:name w:val="页眉与页脚"/>
    <w:rsid w:val="0070531A"/>
    <w:pPr>
      <w:tabs>
        <w:tab w:val="right" w:pos="9020"/>
      </w:tabs>
    </w:pPr>
    <w:rPr>
      <w:rFonts w:ascii="PingFang SC Regular" w:eastAsia="Arial Unicode MS" w:hAnsi="PingFang SC Regular" w:cs="Arial Unicode MS"/>
      <w:color w:val="000000"/>
      <w:sz w:val="24"/>
      <w:szCs w:val="24"/>
    </w:rPr>
  </w:style>
  <w:style w:type="paragraph" w:styleId="a5">
    <w:name w:val="footer"/>
    <w:rsid w:val="0070531A"/>
    <w:pPr>
      <w:widowControl w:val="0"/>
      <w:tabs>
        <w:tab w:val="center" w:pos="4153"/>
        <w:tab w:val="right" w:pos="8306"/>
      </w:tabs>
    </w:pPr>
    <w:rPr>
      <w:rFonts w:eastAsia="Arial Unicode MS" w:cs="Arial Unicode MS"/>
      <w:color w:val="000000"/>
      <w:kern w:val="2"/>
      <w:sz w:val="18"/>
      <w:szCs w:val="18"/>
      <w:u w:color="000000"/>
    </w:rPr>
  </w:style>
  <w:style w:type="paragraph" w:customStyle="1" w:styleId="A6">
    <w:name w:val="正文 A"/>
    <w:next w:val="a7"/>
    <w:rsid w:val="0070531A"/>
    <w:pPr>
      <w:widowControl w:val="0"/>
      <w:jc w:val="both"/>
    </w:pPr>
    <w:rPr>
      <w:rFonts w:eastAsia="Arial Unicode MS" w:cs="Arial Unicode MS"/>
      <w:color w:val="000000"/>
      <w:kern w:val="2"/>
      <w:sz w:val="21"/>
      <w:szCs w:val="21"/>
      <w:u w:color="000000"/>
    </w:rPr>
  </w:style>
  <w:style w:type="paragraph" w:customStyle="1" w:styleId="a7">
    <w:name w:val="首行缩进"/>
    <w:rsid w:val="0070531A"/>
    <w:pPr>
      <w:widowControl w:val="0"/>
      <w:spacing w:line="360" w:lineRule="auto"/>
      <w:ind w:firstLine="480"/>
      <w:jc w:val="both"/>
    </w:pPr>
    <w:rPr>
      <w:rFonts w:ascii="宋体" w:eastAsia="Arial Unicode MS" w:hAnsi="宋体" w:cs="Arial Unicode MS"/>
      <w:color w:val="000000"/>
      <w:sz w:val="24"/>
      <w:szCs w:val="24"/>
      <w:u w:color="000000"/>
    </w:rPr>
  </w:style>
  <w:style w:type="paragraph" w:styleId="a8">
    <w:name w:val="Normal (Web)"/>
    <w:rsid w:val="0070531A"/>
    <w:pPr>
      <w:spacing w:before="100" w:after="100"/>
    </w:pPr>
    <w:rPr>
      <w:rFonts w:ascii="Arial Unicode MS" w:eastAsia="Arial Unicode MS" w:hAnsi="Arial Unicode MS" w:cs="Arial Unicode MS" w:hint="eastAsia"/>
      <w:color w:val="000000"/>
      <w:sz w:val="24"/>
      <w:szCs w:val="24"/>
      <w:u w:color="000000"/>
    </w:rPr>
  </w:style>
  <w:style w:type="numbering" w:customStyle="1" w:styleId="2">
    <w:name w:val="已导入的样式“2”"/>
    <w:rsid w:val="0070531A"/>
    <w:pPr>
      <w:numPr>
        <w:numId w:val="1"/>
      </w:numPr>
    </w:pPr>
  </w:style>
  <w:style w:type="paragraph" w:styleId="a9">
    <w:name w:val="Plain Text"/>
    <w:rsid w:val="0070531A"/>
    <w:pPr>
      <w:widowControl w:val="0"/>
      <w:jc w:val="both"/>
    </w:pPr>
    <w:rPr>
      <w:rFonts w:ascii="Arial Unicode MS" w:eastAsia="Arial Unicode MS" w:hAnsi="Arial Unicode MS" w:cs="Arial Unicode MS" w:hint="eastAsia"/>
      <w:color w:val="000000"/>
      <w:kern w:val="2"/>
      <w:sz w:val="21"/>
      <w:szCs w:val="21"/>
      <w:u w:color="000000"/>
    </w:rPr>
  </w:style>
  <w:style w:type="paragraph" w:styleId="aa">
    <w:name w:val="header"/>
    <w:basedOn w:val="a"/>
    <w:link w:val="Char"/>
    <w:uiPriority w:val="99"/>
    <w:unhideWhenUsed/>
    <w:rsid w:val="00CC6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rsid w:val="00CC693A"/>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eastAsia="Arial Unicode MS" w:hAnsi="PingFang SC Regular"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pPr>
    <w:rPr>
      <w:rFonts w:eastAsia="Arial Unicode MS" w:cs="Arial Unicode MS"/>
      <w:color w:val="000000"/>
      <w:kern w:val="2"/>
      <w:sz w:val="18"/>
      <w:szCs w:val="18"/>
      <w:u w:color="000000"/>
    </w:rPr>
  </w:style>
  <w:style w:type="paragraph" w:customStyle="1" w:styleId="A6">
    <w:name w:val="正文 A"/>
    <w:next w:val="a7"/>
    <w:pPr>
      <w:widowControl w:val="0"/>
      <w:jc w:val="both"/>
    </w:pPr>
    <w:rPr>
      <w:rFonts w:eastAsia="Arial Unicode MS" w:cs="Arial Unicode MS"/>
      <w:color w:val="000000"/>
      <w:kern w:val="2"/>
      <w:sz w:val="21"/>
      <w:szCs w:val="21"/>
      <w:u w:color="000000"/>
    </w:rPr>
  </w:style>
  <w:style w:type="paragraph" w:customStyle="1" w:styleId="a7">
    <w:name w:val="首行缩进"/>
    <w:pPr>
      <w:widowControl w:val="0"/>
      <w:spacing w:line="360" w:lineRule="auto"/>
      <w:ind w:firstLine="480"/>
      <w:jc w:val="both"/>
    </w:pPr>
    <w:rPr>
      <w:rFonts w:ascii="宋体" w:eastAsia="Arial Unicode MS" w:hAnsi="宋体" w:cs="Arial Unicode MS"/>
      <w:color w:val="000000"/>
      <w:sz w:val="24"/>
      <w:szCs w:val="24"/>
      <w:u w:color="000000"/>
    </w:rPr>
  </w:style>
  <w:style w:type="paragraph" w:styleId="a8">
    <w:name w:val="Normal (Web)"/>
    <w:pPr>
      <w:spacing w:before="100" w:after="100"/>
    </w:pPr>
    <w:rPr>
      <w:rFonts w:ascii="Arial Unicode MS" w:eastAsia="Arial Unicode MS" w:hAnsi="Arial Unicode MS" w:cs="Arial Unicode MS" w:hint="eastAsia"/>
      <w:color w:val="000000"/>
      <w:sz w:val="24"/>
      <w:szCs w:val="24"/>
      <w:u w:color="000000"/>
    </w:rPr>
  </w:style>
  <w:style w:type="numbering" w:customStyle="1" w:styleId="2">
    <w:name w:val="已导入的样式“2”"/>
    <w:pPr>
      <w:numPr>
        <w:numId w:val="1"/>
      </w:numPr>
    </w:pPr>
  </w:style>
  <w:style w:type="paragraph" w:styleId="a9">
    <w:name w:val="Plain Text"/>
    <w:pPr>
      <w:widowControl w:val="0"/>
      <w:jc w:val="both"/>
    </w:pPr>
    <w:rPr>
      <w:rFonts w:ascii="Arial Unicode MS" w:eastAsia="Arial Unicode MS" w:hAnsi="Arial Unicode MS" w:cs="Arial Unicode MS" w:hint="eastAsia"/>
      <w:color w:val="000000"/>
      <w:kern w:val="2"/>
      <w:sz w:val="21"/>
      <w:szCs w:val="21"/>
      <w:u w:color="000000"/>
    </w:rPr>
  </w:style>
  <w:style w:type="paragraph" w:styleId="aa">
    <w:name w:val="header"/>
    <w:basedOn w:val="a"/>
    <w:link w:val="Char"/>
    <w:uiPriority w:val="99"/>
    <w:unhideWhenUsed/>
    <w:rsid w:val="00CC6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uiPriority w:val="99"/>
    <w:rsid w:val="00CC693A"/>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2021-11-24T08:07:00Z</dcterms:created>
  <dcterms:modified xsi:type="dcterms:W3CDTF">2021-11-29T08:07:00Z</dcterms:modified>
</cp:coreProperties>
</file>