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bookmarkStart w:id="0" w:name="_Toc216432598"/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Hans"/>
        </w:rPr>
        <w:t>广西建设职业技术学院武鸣新校区中国－东盟区域合作发展促进项目</w:t>
      </w:r>
    </w:p>
    <w:p>
      <w:pPr>
        <w:pStyle w:val="16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公众意见征询表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（个人）</w:t>
      </w:r>
      <w:bookmarkStart w:id="16" w:name="_GoBack"/>
      <w:bookmarkEnd w:id="16"/>
    </w:p>
    <w:tbl>
      <w:tblPr>
        <w:tblStyle w:val="10"/>
        <w:tblW w:w="9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9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sz w:val="22"/>
                <w:szCs w:val="22"/>
                <w:u w:val="single"/>
              </w:rPr>
            </w:pPr>
            <w:bookmarkStart w:id="1" w:name="_Toc216432599"/>
            <w:r>
              <w:rPr>
                <w:sz w:val="22"/>
                <w:szCs w:val="22"/>
              </w:rPr>
              <w:t>姓名：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u w:val="single"/>
              </w:rPr>
              <w:t xml:space="preserve">     </w:t>
            </w:r>
            <w:r>
              <w:rPr>
                <w:sz w:val="22"/>
                <w:szCs w:val="22"/>
              </w:rPr>
              <w:t xml:space="preserve">  性别：</w:t>
            </w:r>
            <w:r>
              <w:rPr>
                <w:sz w:val="22"/>
                <w:szCs w:val="22"/>
                <w:u w:val="single"/>
              </w:rPr>
              <w:t xml:space="preserve">     </w:t>
            </w:r>
            <w:r>
              <w:rPr>
                <w:sz w:val="22"/>
                <w:szCs w:val="22"/>
              </w:rPr>
              <w:t xml:space="preserve">  年龄：</w:t>
            </w:r>
            <w:r>
              <w:rPr>
                <w:sz w:val="22"/>
                <w:szCs w:val="22"/>
                <w:u w:val="single"/>
              </w:rPr>
              <w:t xml:space="preserve">       </w:t>
            </w:r>
            <w:r>
              <w:rPr>
                <w:sz w:val="22"/>
                <w:szCs w:val="22"/>
              </w:rPr>
              <w:t xml:space="preserve">  文化程度：</w:t>
            </w:r>
            <w:r>
              <w:rPr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    </w:t>
            </w:r>
            <w:r>
              <w:rPr>
                <w:sz w:val="22"/>
                <w:szCs w:val="22"/>
              </w:rPr>
              <w:t xml:space="preserve">  职业：</w:t>
            </w:r>
            <w:bookmarkEnd w:id="1"/>
            <w:r>
              <w:rPr>
                <w:sz w:val="22"/>
                <w:szCs w:val="22"/>
                <w:u w:val="single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sz w:val="22"/>
                <w:szCs w:val="22"/>
                <w:u w:val="single"/>
              </w:rPr>
            </w:pPr>
            <w:bookmarkStart w:id="2" w:name="_Toc216432600"/>
            <w:r>
              <w:rPr>
                <w:sz w:val="22"/>
                <w:szCs w:val="22"/>
              </w:rPr>
              <w:t>联系方式：</w:t>
            </w:r>
            <w:r>
              <w:rPr>
                <w:sz w:val="22"/>
                <w:szCs w:val="22"/>
                <w:u w:val="single"/>
              </w:rPr>
              <w:t xml:space="preserve">                             </w:t>
            </w:r>
            <w:r>
              <w:rPr>
                <w:sz w:val="22"/>
                <w:szCs w:val="22"/>
              </w:rPr>
              <w:t xml:space="preserve"> 居住地：</w:t>
            </w:r>
            <w:bookmarkEnd w:id="2"/>
            <w:r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bookmarkStart w:id="3" w:name="_Toc216432601"/>
            <w:r>
              <w:rPr>
                <w:rFonts w:hint="eastAsia" w:ascii="宋体" w:hAnsi="宋体" w:eastAsia="宋体" w:cs="宋体"/>
                <w:sz w:val="22"/>
                <w:szCs w:val="22"/>
              </w:rPr>
              <w:t>项目概况：</w:t>
            </w:r>
          </w:p>
          <w:bookmarkEnd w:id="3"/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113" w:firstLine="440" w:firstLineChars="20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本项目新建智能化楼宇20669.98㎡、中国—东盟建筑职业教育研究院4224.78㎡、中国—东盟建筑人才培训基地4940.77㎡，学校东西区部分室外附属工程，总计建筑面积29835.53㎡，其中地上建筑面积29835.53㎡，地下建筑面积0㎡，计容面积26498.88㎡，不计容面积3336.65㎡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113" w:firstLine="440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建设内容包括：建筑的土建工程、装修工程、电气工程、给排水工程、消防工程、暖通工程等和智能化工程；学校东西区部分室外总平的电气工程、给排水工程、道路及广场工程及其他配套设施工程等。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sz w:val="22"/>
                <w:szCs w:val="22"/>
              </w:rPr>
            </w:pPr>
            <w:bookmarkStart w:id="4" w:name="_Toc216432602"/>
            <w:r>
              <w:rPr>
                <w:sz w:val="22"/>
                <w:szCs w:val="22"/>
              </w:rPr>
              <w:t>1、您对本工程建设的看法：                    支持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    反对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    无所谓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sz w:val="22"/>
                <w:szCs w:val="22"/>
              </w:rPr>
            </w:pPr>
            <w:bookmarkStart w:id="5" w:name="_Toc216432603"/>
            <w:r>
              <w:rPr>
                <w:sz w:val="22"/>
                <w:szCs w:val="22"/>
              </w:rPr>
              <w:t>2、本工程的建设将会对您的生活、收入/学习带来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有利影响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 不利影响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 无影响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sz w:val="22"/>
                <w:szCs w:val="22"/>
              </w:rPr>
            </w:pPr>
            <w:bookmarkStart w:id="6" w:name="_Toc216432604"/>
            <w:r>
              <w:rPr>
                <w:sz w:val="22"/>
                <w:szCs w:val="22"/>
              </w:rPr>
              <w:t>3、您认为您目前居住地的环境质量如何？         好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      一般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    较差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sz w:val="22"/>
                <w:szCs w:val="22"/>
              </w:rPr>
            </w:pPr>
            <w:bookmarkStart w:id="7" w:name="_Toc216432605"/>
            <w:r>
              <w:rPr>
                <w:sz w:val="22"/>
                <w:szCs w:val="22"/>
              </w:rPr>
              <w:t>4、本项目所在地目前主要的环境问题是：   大气污染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水污染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噪声污染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生态破坏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sz w:val="22"/>
                <w:szCs w:val="22"/>
              </w:rPr>
            </w:pPr>
            <w:bookmarkStart w:id="8" w:name="_Toc216432606"/>
            <w:r>
              <w:rPr>
                <w:sz w:val="22"/>
                <w:szCs w:val="22"/>
              </w:rPr>
              <w:t>5、您认本工程建设过程中您最关心的环境问题有：</w:t>
            </w:r>
            <w:bookmarkEnd w:id="8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60" w:lineRule="auto"/>
              <w:ind w:firstLine="330" w:firstLineChars="150"/>
              <w:textAlignment w:val="auto"/>
              <w:rPr>
                <w:sz w:val="22"/>
                <w:szCs w:val="22"/>
              </w:rPr>
            </w:pPr>
            <w:bookmarkStart w:id="9" w:name="_Toc216432607"/>
            <w:r>
              <w:rPr>
                <w:sz w:val="22"/>
                <w:szCs w:val="22"/>
              </w:rPr>
              <w:t>噪声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    水污染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  大气污染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bookmarkEnd w:id="9"/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固体废物污染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sz w:val="22"/>
                <w:szCs w:val="22"/>
              </w:rPr>
            </w:pPr>
            <w:bookmarkStart w:id="10" w:name="_Toc216432608"/>
            <w:r>
              <w:rPr>
                <w:sz w:val="22"/>
                <w:szCs w:val="22"/>
              </w:rPr>
              <w:t>6、项目建成后营运期间，对环境影响较大的是：噪声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废气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水污染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固体废物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sz w:val="22"/>
                <w:szCs w:val="22"/>
              </w:rPr>
            </w:pPr>
            <w:bookmarkStart w:id="11" w:name="_Toc216432610"/>
            <w:r>
              <w:rPr>
                <w:sz w:val="22"/>
                <w:szCs w:val="22"/>
              </w:rPr>
              <w:t>7、您认为本工程的建设对本地区经济的发展：  有较大作用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 作用不大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 无作用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8、您认为本工程的建设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对</w:t>
            </w:r>
            <w:r>
              <w:rPr>
                <w:rFonts w:hint="eastAsia"/>
                <w:sz w:val="22"/>
                <w:szCs w:val="22"/>
              </w:rPr>
              <w:t>广西和东盟国家的经济一体化发展</w:t>
            </w:r>
            <w:r>
              <w:rPr>
                <w:sz w:val="22"/>
                <w:szCs w:val="22"/>
              </w:rPr>
              <w:t>的推动：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有较大作用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 作用不大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 无作用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sz w:val="22"/>
                <w:szCs w:val="22"/>
              </w:rPr>
            </w:pPr>
            <w:bookmarkStart w:id="12" w:name="_Toc216432611"/>
            <w:r>
              <w:rPr>
                <w:sz w:val="22"/>
                <w:szCs w:val="22"/>
              </w:rPr>
              <w:t>9、本项目建设产生的环境影响您能否接受？    可接受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  不可接受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  无所谓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sz w:val="22"/>
                <w:szCs w:val="22"/>
              </w:rPr>
            </w:pPr>
            <w:bookmarkStart w:id="13" w:name="_Toc216432614"/>
            <w:r>
              <w:rPr>
                <w:sz w:val="22"/>
                <w:szCs w:val="22"/>
              </w:rPr>
              <w:t>10、建议采取何种措施减轻影响？    采取污染治理设施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  </w:t>
            </w:r>
            <w:bookmarkEnd w:id="13"/>
            <w:r>
              <w:rPr>
                <w:rFonts w:hint="eastAsia"/>
                <w:sz w:val="22"/>
                <w:szCs w:val="22"/>
              </w:rPr>
              <w:t>其他</w:t>
            </w:r>
            <w:r>
              <w:rPr>
                <w:rFonts w:hint="eastAsia"/>
                <w:sz w:val="22"/>
                <w:szCs w:val="22"/>
              </w:rPr>
              <w:sym w:font="Wingdings" w:char="F0A8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（注：                                           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9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sz w:val="22"/>
                <w:szCs w:val="22"/>
              </w:rPr>
            </w:pPr>
            <w:bookmarkStart w:id="14" w:name="_Toc216432615"/>
            <w:r>
              <w:rPr>
                <w:sz w:val="22"/>
                <w:szCs w:val="22"/>
              </w:rPr>
              <w:t>其他意见：</w:t>
            </w:r>
            <w:bookmarkEnd w:id="14"/>
            <w:r>
              <w:rPr>
                <w:sz w:val="22"/>
                <w:szCs w:val="22"/>
              </w:rPr>
              <w:t>（包括表格中未涉及的条款或已设计条款但选项内容未涉及的）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sz w:val="22"/>
                <w:szCs w:val="22"/>
              </w:rPr>
            </w:pPr>
          </w:p>
        </w:tc>
      </w:tr>
    </w:tbl>
    <w:p>
      <w:pPr>
        <w:pStyle w:val="15"/>
        <w:snapToGrid w:val="0"/>
        <w:spacing w:line="360" w:lineRule="auto"/>
        <w:rPr>
          <w:b/>
          <w:bCs/>
          <w:sz w:val="24"/>
          <w:szCs w:val="24"/>
        </w:rPr>
      </w:pPr>
      <w:bookmarkStart w:id="15" w:name="_Toc216432616"/>
      <w:r>
        <w:t>请在你同意的</w:t>
      </w:r>
      <w:r>
        <w:rPr>
          <w:rFonts w:hint="eastAsia"/>
          <w:sz w:val="22"/>
          <w:szCs w:val="22"/>
        </w:rPr>
        <w:sym w:font="Wingdings" w:char="F0A8"/>
      </w:r>
      <w:r>
        <w:t>内打√</w:t>
      </w:r>
      <w:bookmarkEnd w:id="15"/>
      <w:r>
        <w:rPr>
          <w:rFonts w:hint="eastAsia"/>
        </w:rPr>
        <w:t>。</w:t>
      </w:r>
    </w:p>
    <w:sectPr>
      <w:pgSz w:w="11906" w:h="16838"/>
      <w:pgMar w:top="1157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eelawadee UI">
    <w:altName w:val="Leelawadee"/>
    <w:panose1 w:val="020B0502040204020203"/>
    <w:charset w:val="00"/>
    <w:family w:val="swiss"/>
    <w:pitch w:val="default"/>
    <w:sig w:usb0="00000000" w:usb1="00000000" w:usb2="00010000" w:usb3="00000001" w:csb0="000101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YzJkNjFlMmFmZGRlMDdiN2JmYTAwYTY3YjgyM2IifQ=="/>
  </w:docVars>
  <w:rsids>
    <w:rsidRoot w:val="00FC3A9E"/>
    <w:rsid w:val="00006D99"/>
    <w:rsid w:val="000426B2"/>
    <w:rsid w:val="00070539"/>
    <w:rsid w:val="000808A7"/>
    <w:rsid w:val="000A463E"/>
    <w:rsid w:val="00130EDF"/>
    <w:rsid w:val="00141299"/>
    <w:rsid w:val="00153311"/>
    <w:rsid w:val="001B43CC"/>
    <w:rsid w:val="0021461E"/>
    <w:rsid w:val="00235B0D"/>
    <w:rsid w:val="00257916"/>
    <w:rsid w:val="002711BA"/>
    <w:rsid w:val="00374B4E"/>
    <w:rsid w:val="003F66F9"/>
    <w:rsid w:val="004E7D1A"/>
    <w:rsid w:val="00577A18"/>
    <w:rsid w:val="007440C3"/>
    <w:rsid w:val="00786322"/>
    <w:rsid w:val="007B52B4"/>
    <w:rsid w:val="008F59D1"/>
    <w:rsid w:val="00937B71"/>
    <w:rsid w:val="00AE6F2E"/>
    <w:rsid w:val="00B51564"/>
    <w:rsid w:val="00B64310"/>
    <w:rsid w:val="00B77F32"/>
    <w:rsid w:val="00C81C08"/>
    <w:rsid w:val="00CB021C"/>
    <w:rsid w:val="00EE7341"/>
    <w:rsid w:val="00F0127F"/>
    <w:rsid w:val="00F145D2"/>
    <w:rsid w:val="00F275B4"/>
    <w:rsid w:val="00F503F8"/>
    <w:rsid w:val="00FA5C49"/>
    <w:rsid w:val="00FC3A9E"/>
    <w:rsid w:val="00FD576C"/>
    <w:rsid w:val="188713D2"/>
    <w:rsid w:val="540615D1"/>
    <w:rsid w:val="5B9F4728"/>
    <w:rsid w:val="62012C2F"/>
    <w:rsid w:val="6984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ind w:firstLine="0" w:firstLineChars="0"/>
      <w:outlineLvl w:val="3"/>
    </w:pPr>
    <w:rPr>
      <w:b/>
      <w:bCs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8"/>
    <w:qFormat/>
    <w:uiPriority w:val="1"/>
    <w:pPr>
      <w:spacing w:before="54"/>
      <w:ind w:left="113"/>
      <w:jc w:val="left"/>
    </w:pPr>
    <w:rPr>
      <w:rFonts w:ascii="Leelawadee UI" w:hAnsi="Leelawadee UI" w:eastAsia="Leelawadee UI" w:cs="Leelawadee UI"/>
      <w:kern w:val="0"/>
      <w:sz w:val="22"/>
      <w:szCs w:val="22"/>
      <w:lang w:eastAsia="en-US"/>
    </w:r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2"/>
    <w:basedOn w:val="1"/>
    <w:unhideWhenUsed/>
    <w:qFormat/>
    <w:uiPriority w:val="99"/>
    <w:pPr>
      <w:spacing w:after="120" w:line="480" w:lineRule="auto"/>
      <w:ind w:firstLine="200"/>
    </w:p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6">
    <w:name w:val="表标题"/>
    <w:basedOn w:val="1"/>
    <w:qFormat/>
    <w:uiPriority w:val="0"/>
    <w:pPr>
      <w:topLinePunct/>
      <w:snapToGrid w:val="0"/>
      <w:spacing w:line="360" w:lineRule="auto"/>
      <w:jc w:val="center"/>
    </w:pPr>
    <w:rPr>
      <w:rFonts w:hAnsi="宋体"/>
      <w:b/>
      <w:bCs/>
      <w:sz w:val="24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正文文本 字符"/>
    <w:basedOn w:val="11"/>
    <w:link w:val="2"/>
    <w:qFormat/>
    <w:uiPriority w:val="1"/>
    <w:rPr>
      <w:rFonts w:ascii="Leelawadee UI" w:hAnsi="Leelawadee UI" w:eastAsia="Leelawadee UI" w:cs="Leelawadee UI"/>
      <w:kern w:val="0"/>
      <w:sz w:val="22"/>
      <w:lang w:eastAsia="en-US"/>
    </w:rPr>
  </w:style>
  <w:style w:type="character" w:customStyle="1" w:styleId="19">
    <w:name w:val="批注文字 字符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字符"/>
    <w:basedOn w:val="19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1">
    <w:name w:val="Re-正文"/>
    <w:basedOn w:val="1"/>
    <w:qFormat/>
    <w:uiPriority w:val="3"/>
    <w:pPr>
      <w:ind w:firstLine="20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659</Words>
  <Characters>706</Characters>
  <Lines>16</Lines>
  <Paragraphs>4</Paragraphs>
  <TotalTime>6</TotalTime>
  <ScaleCrop>false</ScaleCrop>
  <LinksUpToDate>false</LinksUpToDate>
  <CharactersWithSpaces>1016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2014-07-08T04:40:00Z</dcterms:created>
  <dc:creator>admin</dc:creator>
  <cp:lastModifiedBy>再见麦克</cp:lastModifiedBy>
  <dcterms:modified xsi:type="dcterms:W3CDTF">2023-06-07T08:15:28Z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16BADE9EA96D45A5B5F12692E253FBA1</vt:lpwstr>
  </property>
</Properties>
</file>