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adjustRightInd w:val="0"/>
        <w:snapToGrid w:val="0"/>
        <w:spacing w:line="440" w:lineRule="exact"/>
        <w:rPr>
          <w:rFonts w:ascii="仿宋" w:hAnsi="仿宋" w:eastAsia="仿宋" w:cs="宋体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  <w:t>附件1</w:t>
      </w:r>
    </w:p>
    <w:p>
      <w:pPr>
        <w:widowControl/>
        <w:adjustRightInd w:val="0"/>
        <w:snapToGrid w:val="0"/>
        <w:spacing w:line="440" w:lineRule="exact"/>
        <w:jc w:val="center"/>
        <w:rPr>
          <w:rFonts w:ascii="仿宋" w:hAnsi="仿宋" w:eastAsia="仿宋" w:cs="宋体"/>
          <w:b/>
          <w:color w:val="auto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color w:val="auto"/>
          <w:kern w:val="0"/>
          <w:sz w:val="36"/>
          <w:szCs w:val="36"/>
        </w:rPr>
        <w:t>采购公告</w:t>
      </w:r>
    </w:p>
    <w:p>
      <w:pPr>
        <w:widowControl/>
        <w:adjustRightInd w:val="0"/>
        <w:snapToGrid w:val="0"/>
        <w:spacing w:line="440" w:lineRule="exact"/>
        <w:ind w:firstLine="562" w:firstLineChars="200"/>
        <w:jc w:val="left"/>
        <w:rPr>
          <w:rFonts w:ascii="仿宋" w:hAnsi="仿宋" w:eastAsia="仿宋" w:cs="宋体"/>
          <w:b/>
          <w:color w:val="auto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我院拟进行</w:t>
      </w:r>
      <w:r>
        <w:rPr>
          <w:rFonts w:hint="eastAsia" w:ascii="仿宋" w:hAnsi="仿宋" w:eastAsia="仿宋" w:cs="宋体"/>
          <w:b/>
          <w:color w:val="auto"/>
          <w:kern w:val="0"/>
          <w:sz w:val="24"/>
        </w:rPr>
        <w:t>“互联网+”大学生创新创业大赛项目孵化营指导服务采购</w:t>
      </w:r>
      <w:r>
        <w:rPr>
          <w:rFonts w:hint="eastAsia" w:ascii="仿宋" w:hAnsi="仿宋" w:eastAsia="仿宋" w:cs="宋体"/>
          <w:color w:val="auto"/>
          <w:kern w:val="0"/>
          <w:sz w:val="24"/>
        </w:rPr>
        <w:t>，现将有关采购信息予以公告，欢迎符合条件的竞价人前来竞投。</w:t>
      </w:r>
    </w:p>
    <w:p>
      <w:pPr>
        <w:widowControl/>
        <w:adjustRightInd w:val="0"/>
        <w:snapToGrid w:val="0"/>
        <w:spacing w:line="400" w:lineRule="exact"/>
        <w:ind w:firstLine="482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b/>
          <w:color w:val="auto"/>
          <w:kern w:val="0"/>
          <w:sz w:val="24"/>
        </w:rPr>
        <w:t>一、项目名称：“互联网+”大学生创新创业大赛项目孵化营指导服务采购</w:t>
      </w:r>
    </w:p>
    <w:p>
      <w:pPr>
        <w:spacing w:line="400" w:lineRule="exact"/>
        <w:ind w:firstLine="482" w:firstLineChars="200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b/>
          <w:color w:val="auto"/>
          <w:kern w:val="0"/>
          <w:sz w:val="24"/>
        </w:rPr>
        <w:t>二、采购需求</w:t>
      </w:r>
      <w:r>
        <w:rPr>
          <w:rFonts w:hint="eastAsia" w:ascii="仿宋" w:hAnsi="仿宋" w:eastAsia="仿宋" w:cs="宋体"/>
          <w:color w:val="auto"/>
          <w:kern w:val="0"/>
          <w:sz w:val="24"/>
        </w:rPr>
        <w:t>：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“互联网+”大学生创新创业大赛项目孵化营指导服务采购，预算17.5万元。详见附件2。</w:t>
      </w:r>
    </w:p>
    <w:p>
      <w:pPr>
        <w:spacing w:line="400" w:lineRule="exact"/>
        <w:ind w:firstLine="482" w:firstLineChars="200"/>
        <w:rPr>
          <w:rFonts w:ascii="仿宋" w:hAnsi="仿宋" w:eastAsia="仿宋" w:cs="宋体"/>
          <w:b/>
          <w:color w:val="auto"/>
          <w:kern w:val="0"/>
          <w:sz w:val="24"/>
        </w:rPr>
      </w:pPr>
      <w:r>
        <w:rPr>
          <w:rFonts w:hint="eastAsia" w:ascii="仿宋" w:hAnsi="仿宋" w:eastAsia="仿宋" w:cs="宋体"/>
          <w:b/>
          <w:color w:val="auto"/>
          <w:kern w:val="0"/>
          <w:sz w:val="24"/>
        </w:rPr>
        <w:t>三、资质要求及条件：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1.符合《中华人民共和国政府采购法》第二十二条规定；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2.国内注册（指按国家有关规定要求注册的）生产或经营范围达到本次采购货物及服务要求；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3.对在“信用中国”网站（www.creditchina.gov.cn）、中国政府采购网（www.ccgp.gov.cn）等渠道列入失信被执行人、重大税收违法案件当事人名单、政府采购严重违法失信行为记录名单及其他不符合《中华人民共和国政府采购法》第二十二条规定条件的供应商，将被拒绝参加本次采购活动；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4.本项目不接受联合体竞标。</w:t>
      </w:r>
    </w:p>
    <w:p>
      <w:pPr>
        <w:widowControl/>
        <w:adjustRightInd w:val="0"/>
        <w:snapToGrid w:val="0"/>
        <w:spacing w:line="500" w:lineRule="exact"/>
        <w:ind w:firstLine="482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 w:cs="宋体"/>
          <w:b/>
          <w:color w:val="auto"/>
          <w:kern w:val="0"/>
          <w:sz w:val="24"/>
        </w:rPr>
        <w:t>四、</w:t>
      </w:r>
      <w:r>
        <w:rPr>
          <w:rFonts w:hint="eastAsia" w:ascii="仿宋" w:hAnsi="仿宋" w:eastAsia="仿宋"/>
          <w:b/>
          <w:color w:val="auto"/>
          <w:sz w:val="24"/>
        </w:rPr>
        <w:t>领取采购信息资料时间及地点：</w:t>
      </w:r>
      <w:r>
        <w:rPr>
          <w:rFonts w:hint="eastAsia" w:ascii="仿宋" w:hAnsi="仿宋" w:eastAsia="仿宋"/>
          <w:color w:val="auto"/>
          <w:sz w:val="24"/>
        </w:rPr>
        <w:t>请在广西建设职业技术学院官网http://www.gxjsxy.cn/公告栏自行下载电子资料。</w:t>
      </w:r>
    </w:p>
    <w:p>
      <w:pPr>
        <w:widowControl/>
        <w:adjustRightInd w:val="0"/>
        <w:snapToGrid w:val="0"/>
        <w:spacing w:line="500" w:lineRule="exact"/>
        <w:ind w:firstLine="482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b/>
          <w:color w:val="auto"/>
          <w:kern w:val="0"/>
          <w:sz w:val="24"/>
        </w:rPr>
        <w:t>五、本项目报价文件提交截止时间</w:t>
      </w:r>
      <w:r>
        <w:rPr>
          <w:rFonts w:hint="eastAsia" w:ascii="仿宋" w:hAnsi="仿宋" w:eastAsia="仿宋" w:cs="宋体"/>
          <w:color w:val="auto"/>
          <w:kern w:val="0"/>
          <w:sz w:val="24"/>
        </w:rPr>
        <w:t>为2021年5月</w:t>
      </w:r>
      <w:r>
        <w:rPr>
          <w:rFonts w:hint="eastAsia" w:ascii="仿宋" w:hAnsi="仿宋" w:eastAsia="仿宋" w:cs="宋体"/>
          <w:color w:val="auto"/>
          <w:kern w:val="0"/>
          <w:sz w:val="24"/>
          <w:lang w:val="en-US" w:eastAsia="zh-CN"/>
        </w:rPr>
        <w:t>31</w:t>
      </w:r>
      <w:r>
        <w:rPr>
          <w:rFonts w:hint="eastAsia" w:ascii="仿宋" w:hAnsi="仿宋" w:eastAsia="仿宋" w:cs="宋体"/>
          <w:color w:val="auto"/>
          <w:kern w:val="0"/>
          <w:sz w:val="24"/>
        </w:rPr>
        <w:t>日上午10：00时。报价文件一式两份（正、副本各一份）密封（加盖公章）送达</w:t>
      </w:r>
      <w:r>
        <w:rPr>
          <w:rFonts w:hint="eastAsia" w:ascii="仿宋" w:hAnsi="仿宋" w:eastAsia="仿宋"/>
          <w:color w:val="auto"/>
          <w:sz w:val="24"/>
        </w:rPr>
        <w:t>广西南宁市罗文大道33号广西建设职业技术学院南大门</w:t>
      </w:r>
      <w:r>
        <w:rPr>
          <w:rFonts w:hint="eastAsia" w:ascii="仿宋" w:hAnsi="仿宋" w:eastAsia="仿宋" w:cs="宋体"/>
          <w:color w:val="auto"/>
          <w:kern w:val="0"/>
          <w:sz w:val="24"/>
        </w:rPr>
        <w:t>，逾期送达的将予以拒收，未密封、未盖章作无效报价文件处理。</w:t>
      </w:r>
    </w:p>
    <w:p>
      <w:pPr>
        <w:widowControl/>
        <w:adjustRightInd w:val="0"/>
        <w:snapToGrid w:val="0"/>
        <w:spacing w:line="400" w:lineRule="exact"/>
        <w:ind w:firstLine="482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b/>
          <w:color w:val="auto"/>
          <w:kern w:val="0"/>
          <w:sz w:val="24"/>
        </w:rPr>
        <w:t>六、</w:t>
      </w:r>
      <w:r>
        <w:rPr>
          <w:rFonts w:hint="eastAsia" w:ascii="仿宋" w:hAnsi="仿宋" w:eastAsia="仿宋" w:cs="宋体"/>
          <w:color w:val="auto"/>
          <w:kern w:val="0"/>
          <w:sz w:val="24"/>
        </w:rPr>
        <w:t>本项目将于2021年5月</w:t>
      </w:r>
      <w:r>
        <w:rPr>
          <w:rFonts w:hint="eastAsia" w:ascii="仿宋" w:hAnsi="仿宋" w:eastAsia="仿宋" w:cs="宋体"/>
          <w:color w:val="auto"/>
          <w:kern w:val="0"/>
          <w:sz w:val="24"/>
          <w:lang w:val="en-US" w:eastAsia="zh-CN"/>
        </w:rPr>
        <w:t>31</w:t>
      </w:r>
      <w:r>
        <w:rPr>
          <w:rFonts w:hint="eastAsia" w:ascii="仿宋" w:hAnsi="仿宋" w:eastAsia="仿宋" w:cs="宋体"/>
          <w:color w:val="auto"/>
          <w:kern w:val="0"/>
          <w:sz w:val="24"/>
        </w:rPr>
        <w:t>日上午10：</w:t>
      </w:r>
      <w:r>
        <w:rPr>
          <w:rFonts w:hint="eastAsia" w:ascii="仿宋" w:hAnsi="仿宋" w:eastAsia="仿宋" w:cs="宋体"/>
          <w:color w:val="auto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kern w:val="0"/>
          <w:sz w:val="24"/>
        </w:rPr>
        <w:t>0时在</w:t>
      </w:r>
      <w:r>
        <w:rPr>
          <w:rFonts w:hint="eastAsia" w:ascii="仿宋" w:hAnsi="仿宋" w:eastAsia="仿宋"/>
          <w:color w:val="auto"/>
          <w:sz w:val="24"/>
        </w:rPr>
        <w:t>广西南宁市罗文大道33号广西建设职业技术学院行政楼裙楼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403</w:t>
      </w:r>
      <w:r>
        <w:rPr>
          <w:rFonts w:hint="eastAsia" w:ascii="仿宋" w:hAnsi="仿宋" w:eastAsia="仿宋"/>
          <w:color w:val="auto"/>
          <w:sz w:val="24"/>
        </w:rPr>
        <w:t>开标室</w:t>
      </w:r>
      <w:r>
        <w:rPr>
          <w:rFonts w:hint="eastAsia" w:ascii="仿宋" w:hAnsi="仿宋" w:eastAsia="仿宋" w:cs="宋体"/>
          <w:color w:val="auto"/>
          <w:kern w:val="0"/>
          <w:sz w:val="24"/>
        </w:rPr>
        <w:t>进行评审，竞价人不足三家时取消采购。</w:t>
      </w:r>
    </w:p>
    <w:p>
      <w:pPr>
        <w:widowControl/>
        <w:adjustRightInd w:val="0"/>
        <w:snapToGrid w:val="0"/>
        <w:spacing w:line="440" w:lineRule="exact"/>
        <w:ind w:firstLine="482" w:firstLineChars="200"/>
        <w:jc w:val="left"/>
        <w:rPr>
          <w:rFonts w:ascii="仿宋" w:hAnsi="仿宋" w:eastAsia="仿宋" w:cs="宋体"/>
          <w:b/>
          <w:color w:val="auto"/>
          <w:kern w:val="0"/>
          <w:sz w:val="24"/>
        </w:rPr>
      </w:pPr>
      <w:r>
        <w:rPr>
          <w:rFonts w:hint="eastAsia" w:ascii="仿宋" w:hAnsi="仿宋" w:eastAsia="仿宋" w:cs="宋体"/>
          <w:b/>
          <w:color w:val="auto"/>
          <w:kern w:val="0"/>
          <w:sz w:val="24"/>
          <w:lang w:val="en-US" w:eastAsia="zh-CN"/>
        </w:rPr>
        <w:t>七</w:t>
      </w:r>
      <w:r>
        <w:rPr>
          <w:rFonts w:hint="eastAsia" w:ascii="仿宋" w:hAnsi="仿宋" w:eastAsia="仿宋" w:cs="宋体"/>
          <w:b/>
          <w:color w:val="auto"/>
          <w:kern w:val="0"/>
          <w:sz w:val="24"/>
        </w:rPr>
        <w:t>、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报价文件要求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竞价人提交的报价文件必须包含以下内容，并按下列顺序装订成册。一式两份（正、副本各一份），密封盖章。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（1）投标函；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（2）授权书；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（3）报价函；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（4）技术规格响应、偏离情况说明表及商务响应表；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（5）企业相关材料复印件一套（营业执照、社保证明、业绩（协议或合同）等）；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（6）工作方案；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（7）质量保证承诺；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（8）售后服务承诺。</w:t>
      </w:r>
    </w:p>
    <w:p>
      <w:pPr>
        <w:widowControl/>
        <w:adjustRightInd w:val="0"/>
        <w:snapToGrid w:val="0"/>
        <w:spacing w:line="440" w:lineRule="exact"/>
        <w:ind w:firstLine="482" w:firstLineChars="200"/>
        <w:jc w:val="left"/>
        <w:rPr>
          <w:rFonts w:ascii="仿宋" w:hAnsi="仿宋" w:eastAsia="仿宋" w:cs="宋体"/>
          <w:b/>
          <w:color w:val="auto"/>
          <w:kern w:val="0"/>
          <w:sz w:val="24"/>
        </w:rPr>
      </w:pPr>
      <w:r>
        <w:rPr>
          <w:rFonts w:hint="eastAsia" w:ascii="仿宋" w:hAnsi="仿宋" w:eastAsia="仿宋" w:cs="宋体"/>
          <w:b/>
          <w:color w:val="auto"/>
          <w:kern w:val="0"/>
          <w:sz w:val="24"/>
          <w:lang w:val="en-US" w:eastAsia="zh-CN"/>
        </w:rPr>
        <w:t>八</w:t>
      </w:r>
      <w:r>
        <w:rPr>
          <w:rFonts w:hint="eastAsia" w:ascii="仿宋" w:hAnsi="仿宋" w:eastAsia="仿宋" w:cs="宋体"/>
          <w:b/>
          <w:color w:val="auto"/>
          <w:kern w:val="0"/>
          <w:sz w:val="24"/>
        </w:rPr>
        <w:t>、</w:t>
      </w:r>
      <w:r>
        <w:rPr>
          <w:rFonts w:hint="eastAsia" w:ascii="仿宋" w:hAnsi="仿宋" w:eastAsia="仿宋" w:cs="宋体"/>
          <w:color w:val="auto"/>
          <w:kern w:val="0"/>
          <w:sz w:val="24"/>
        </w:rPr>
        <w:t>参加报价的法定代表人或委托代理人必须持有效证件原件及复印件（法定代表人持法人代表证明及身份证，委托代理人持身份证及法人代表授权委托书）按时到场，逾期到场的取消竞价资格，到场竞价人不足3家的取消采购。</w:t>
      </w:r>
    </w:p>
    <w:p>
      <w:pPr>
        <w:widowControl/>
        <w:adjustRightInd w:val="0"/>
        <w:snapToGrid w:val="0"/>
        <w:spacing w:line="440" w:lineRule="exact"/>
        <w:ind w:firstLine="482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b/>
          <w:color w:val="auto"/>
          <w:kern w:val="0"/>
          <w:sz w:val="24"/>
          <w:lang w:val="en-US" w:eastAsia="zh-CN"/>
        </w:rPr>
        <w:t>九</w:t>
      </w:r>
      <w:r>
        <w:rPr>
          <w:rFonts w:hint="eastAsia" w:ascii="仿宋" w:hAnsi="仿宋" w:eastAsia="仿宋" w:cs="宋体"/>
          <w:b/>
          <w:color w:val="auto"/>
          <w:kern w:val="0"/>
          <w:sz w:val="24"/>
        </w:rPr>
        <w:t>、评分办法：</w:t>
      </w:r>
      <w:r>
        <w:rPr>
          <w:rFonts w:hint="eastAsia" w:ascii="仿宋" w:hAnsi="仿宋" w:eastAsia="仿宋" w:cs="宋体"/>
          <w:color w:val="auto"/>
          <w:kern w:val="0"/>
          <w:sz w:val="24"/>
        </w:rPr>
        <w:t>采用百分制综合评分法（《评标办法》详见附件3）。</w:t>
      </w:r>
    </w:p>
    <w:p>
      <w:pPr>
        <w:widowControl/>
        <w:adjustRightInd w:val="0"/>
        <w:snapToGrid w:val="0"/>
        <w:spacing w:line="400" w:lineRule="exact"/>
        <w:ind w:firstLine="482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b/>
          <w:color w:val="auto"/>
          <w:kern w:val="0"/>
          <w:sz w:val="24"/>
        </w:rPr>
        <w:t>十、联系人：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甘老师，</w:t>
      </w:r>
      <w:r>
        <w:rPr>
          <w:rFonts w:hint="eastAsia" w:ascii="仿宋" w:hAnsi="仿宋" w:eastAsia="仿宋" w:cs="宋体"/>
          <w:color w:val="auto"/>
          <w:kern w:val="0"/>
          <w:sz w:val="24"/>
        </w:rPr>
        <w:t>联系电话：0771-3834397。</w:t>
      </w:r>
    </w:p>
    <w:p>
      <w:pPr>
        <w:widowControl/>
        <w:adjustRightInd w:val="0"/>
        <w:snapToGrid w:val="0"/>
        <w:spacing w:line="40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</w:p>
    <w:p>
      <w:pPr>
        <w:spacing w:line="560" w:lineRule="exact"/>
        <w:ind w:firstLine="588" w:firstLineChars="245"/>
        <w:rPr>
          <w:rFonts w:ascii="仿宋" w:hAnsi="仿宋" w:eastAsia="仿宋" w:cs="宋体"/>
          <w:b/>
          <w:color w:val="auto"/>
          <w:kern w:val="0"/>
          <w:sz w:val="24"/>
        </w:rPr>
      </w:pP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附件：</w:t>
      </w:r>
    </w:p>
    <w:p>
      <w:pPr>
        <w:numPr>
          <w:ilvl w:val="0"/>
          <w:numId w:val="1"/>
        </w:numPr>
        <w:spacing w:line="360" w:lineRule="exact"/>
        <w:ind w:left="588" w:leftChars="280" w:firstLine="489" w:firstLineChars="204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采购公告</w:t>
      </w:r>
    </w:p>
    <w:p>
      <w:pPr>
        <w:spacing w:line="360" w:lineRule="exact"/>
        <w:ind w:left="588" w:leftChars="280" w:firstLine="489" w:firstLineChars="204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2.《采购需求表》</w:t>
      </w:r>
    </w:p>
    <w:p>
      <w:pPr>
        <w:spacing w:line="360" w:lineRule="exact"/>
        <w:ind w:firstLine="1077" w:firstLineChars="449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3.《评标办法》</w:t>
      </w:r>
    </w:p>
    <w:p>
      <w:pPr>
        <w:spacing w:line="360" w:lineRule="exact"/>
        <w:ind w:firstLine="1077" w:firstLineChars="449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4.《投标文件（格式）》</w:t>
      </w:r>
    </w:p>
    <w:p>
      <w:pPr>
        <w:widowControl/>
        <w:adjustRightInd w:val="0"/>
        <w:snapToGrid w:val="0"/>
        <w:spacing w:line="360" w:lineRule="exact"/>
        <w:ind w:left="1050" w:leftChars="500" w:firstLine="28" w:firstLineChars="12"/>
        <w:jc w:val="left"/>
        <w:rPr>
          <w:rFonts w:ascii="仿宋" w:hAnsi="仿宋" w:eastAsia="仿宋" w:cs="宋体"/>
          <w:color w:val="auto"/>
          <w:kern w:val="0"/>
          <w:sz w:val="24"/>
        </w:rPr>
      </w:pPr>
    </w:p>
    <w:p>
      <w:pPr>
        <w:widowControl/>
        <w:adjustRightInd w:val="0"/>
        <w:snapToGrid w:val="0"/>
        <w:spacing w:line="400" w:lineRule="exact"/>
        <w:ind w:left="1050" w:leftChars="500"/>
        <w:jc w:val="left"/>
        <w:rPr>
          <w:rFonts w:ascii="仿宋" w:hAnsi="仿宋" w:eastAsia="仿宋" w:cs="宋体"/>
          <w:color w:val="auto"/>
          <w:kern w:val="0"/>
          <w:sz w:val="24"/>
        </w:rPr>
      </w:pPr>
    </w:p>
    <w:p>
      <w:pPr>
        <w:widowControl/>
        <w:adjustRightInd w:val="0"/>
        <w:snapToGrid w:val="0"/>
        <w:spacing w:line="400" w:lineRule="exact"/>
        <w:ind w:left="1050" w:leftChars="500"/>
        <w:jc w:val="left"/>
        <w:rPr>
          <w:rFonts w:ascii="仿宋" w:hAnsi="仿宋" w:eastAsia="仿宋" w:cs="宋体"/>
          <w:color w:val="auto"/>
          <w:kern w:val="0"/>
          <w:sz w:val="24"/>
        </w:rPr>
      </w:pPr>
    </w:p>
    <w:p>
      <w:pPr>
        <w:widowControl/>
        <w:adjustRightInd w:val="0"/>
        <w:snapToGrid w:val="0"/>
        <w:spacing w:line="400" w:lineRule="exact"/>
        <w:ind w:left="6704" w:leftChars="3059" w:right="480" w:hanging="280" w:hangingChars="100"/>
        <w:jc w:val="left"/>
        <w:rPr>
          <w:rFonts w:ascii="仿宋" w:hAnsi="仿宋" w:eastAsia="仿宋" w:cs="宋体"/>
          <w:color w:val="auto"/>
          <w:kern w:val="0"/>
          <w:sz w:val="24"/>
        </w:rPr>
        <w:sectPr>
          <w:footerReference r:id="rId3" w:type="default"/>
          <w:pgSz w:w="11906" w:h="16838"/>
          <w:pgMar w:top="993" w:right="794" w:bottom="1191" w:left="79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 xml:space="preserve">后勤管理处(安全保卫处）                                                       </w:t>
      </w:r>
      <w:r>
        <w:rPr>
          <w:rFonts w:hint="eastAsia" w:ascii="仿宋" w:hAnsi="仿宋" w:eastAsia="仿宋" w:cs="宋体"/>
          <w:color w:val="auto"/>
          <w:kern w:val="0"/>
          <w:sz w:val="24"/>
        </w:rPr>
        <w:t>2021</w:t>
      </w:r>
      <w:r>
        <w:rPr>
          <w:rFonts w:ascii="仿宋" w:hAnsi="仿宋" w:eastAsia="仿宋" w:cs="宋体"/>
          <w:color w:val="auto"/>
          <w:kern w:val="0"/>
          <w:sz w:val="24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24"/>
        </w:rPr>
        <w:t>5月</w:t>
      </w:r>
      <w:r>
        <w:rPr>
          <w:rFonts w:hint="eastAsia" w:ascii="仿宋" w:hAnsi="仿宋" w:eastAsia="仿宋" w:cs="宋体"/>
          <w:color w:val="auto"/>
          <w:kern w:val="0"/>
          <w:sz w:val="24"/>
          <w:lang w:val="en-US" w:eastAsia="zh-CN"/>
        </w:rPr>
        <w:t>27</w:t>
      </w:r>
      <w:r>
        <w:rPr>
          <w:rFonts w:hint="eastAsia" w:ascii="仿宋" w:hAnsi="仿宋" w:eastAsia="仿宋" w:cs="宋体"/>
          <w:color w:val="auto"/>
          <w:kern w:val="0"/>
          <w:sz w:val="24"/>
        </w:rPr>
        <w:t>日</w:t>
      </w:r>
    </w:p>
    <w:p>
      <w:pPr>
        <w:spacing w:line="560" w:lineRule="exact"/>
        <w:rPr>
          <w:rFonts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附件2：采购需求表</w:t>
      </w:r>
    </w:p>
    <w:tbl>
      <w:tblPr>
        <w:tblStyle w:val="11"/>
        <w:tblW w:w="0" w:type="auto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066"/>
        <w:gridCol w:w="7882"/>
        <w:gridCol w:w="540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项目名称</w:t>
            </w:r>
          </w:p>
        </w:tc>
        <w:tc>
          <w:tcPr>
            <w:tcW w:w="78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配置技术参数要求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数量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“互联网+”大学生创新创业大赛项目孵化营指导服务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7882" w:type="dxa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仿宋" w:hAnsi="仿宋" w:eastAsia="仿宋" w:cs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0"/>
                <w:szCs w:val="20"/>
              </w:rPr>
              <w:t>1.组建由“行业指导师资+孵化指导师资+赛事指导师资+路演指导师资”构成的培训师资队伍，为学校提供不少于60学时的项目培训指导工作。师资需具备国家级创业培资质，具备国家级创新创业大赛指导经验，所指导项目曾获国银及以上成绩（需由项目所在学校出具指导证明）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仿宋" w:hAnsi="仿宋" w:eastAsia="仿宋" w:cs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0"/>
                <w:szCs w:val="20"/>
              </w:rPr>
              <w:t>2.组建具有行业影响力的专家顾问团队，对项目提供创业咨询、投融资对接服务不低于30学时。专家顾问需担任过省级教育厅创业导师，高校客座教授；专家顾问需入选教育部高等教育司“全国万民优秀创新创业导师人才库”；专家顾问需参与过国家级创新创业大赛评审；专家顾问需为国内外知名企业管理层或有3年以上的成功创业经历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仿宋" w:hAnsi="仿宋" w:eastAsia="仿宋" w:cs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0"/>
                <w:szCs w:val="20"/>
              </w:rPr>
              <w:t>3.创业项目培育。协助做好我校“种子项目选拔”，确保有6个重点项目产生；协助做好我校校赛优质创业项目路演实战特训，在“文案优化与调整、PPT展示优化、路演技巧”等方面，进行全面、细致、多层次、多轮次优化和指导，全面提升团队能力和项目水平；协助做好我校校赛决赛的项目评审与优化，组织3-5名历届创业大赛评审经验的创业导师进行评审，选拔出参加区赛的候选项目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仿宋" w:hAnsi="仿宋" w:eastAsia="仿宋" w:cs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0"/>
                <w:szCs w:val="20"/>
              </w:rPr>
              <w:t>4.大赛深度指导。针对学校筛选参加省（区）赛的部分创业团队，进行项目计划书的专题指导，以保证在区赛网络评选环节能够获得评委的肯定，顺利进入下一环节，拿到展示的机会。对于有核心资源或技术优势的创业项目，在团队的组建上给予支持，形成一个均衡互补，拥有展示优势的团队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仿宋" w:hAnsi="仿宋" w:eastAsia="仿宋" w:cs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0"/>
                <w:szCs w:val="20"/>
              </w:rPr>
              <w:t>5.提供服务期间，培训专家来校指导、评审的往返差旅食宿自行解决。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7" w:type="dxa"/>
            <w:gridSpan w:val="5"/>
          </w:tcPr>
          <w:p>
            <w:pPr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二、商务要求表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gridSpan w:val="2"/>
          </w:tcPr>
          <w:p>
            <w:pPr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投标报价要求</w:t>
            </w:r>
          </w:p>
        </w:tc>
        <w:tc>
          <w:tcPr>
            <w:tcW w:w="8878" w:type="dxa"/>
            <w:gridSpan w:val="3"/>
          </w:tcPr>
          <w:p>
            <w:pPr>
              <w:spacing w:line="300" w:lineRule="auto"/>
              <w:ind w:firstLine="360" w:firstLineChars="200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投标报价包含以下内容：本合同额包括需求清单所有内容、技术指导费、技术培训、售后服务、各项税费及合同实施过程中的不可预见费用等。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售后服务要求</w:t>
            </w:r>
          </w:p>
        </w:tc>
        <w:tc>
          <w:tcPr>
            <w:tcW w:w="8878" w:type="dxa"/>
            <w:gridSpan w:val="3"/>
            <w:vAlign w:val="center"/>
          </w:tcPr>
          <w:p>
            <w:pPr>
              <w:spacing w:line="300" w:lineRule="auto"/>
              <w:ind w:firstLine="360" w:firstLineChars="200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1、投标文件必须按《采购需求表》中的要求提供执行方案、组织实施方案、报价方案；</w:t>
            </w:r>
          </w:p>
          <w:p>
            <w:pPr>
              <w:spacing w:line="300" w:lineRule="auto"/>
              <w:ind w:firstLine="360" w:firstLineChars="200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2、请投标人提供已完成相关大学生创新创业大赛执行方案。</w:t>
            </w:r>
          </w:p>
          <w:p>
            <w:pPr>
              <w:spacing w:line="300" w:lineRule="auto"/>
              <w:ind w:firstLine="360" w:firstLineChars="200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交付使用时间、交付地点及付款方式</w:t>
            </w:r>
          </w:p>
        </w:tc>
        <w:tc>
          <w:tcPr>
            <w:tcW w:w="8878" w:type="dxa"/>
            <w:gridSpan w:val="3"/>
            <w:vAlign w:val="center"/>
          </w:tcPr>
          <w:p>
            <w:pPr>
              <w:spacing w:line="300" w:lineRule="auto"/>
              <w:ind w:left="328" w:leftChars="156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1、项目完成时间要求：签定合同之日起30日历日内完成制作，具备开展条件。</w:t>
            </w:r>
          </w:p>
          <w:p>
            <w:pPr>
              <w:spacing w:line="300" w:lineRule="auto"/>
              <w:ind w:left="328" w:leftChars="156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2、项目地点：广西南宁市广西建设职业技术学院校园内（采购人指定地点）。</w:t>
            </w:r>
          </w:p>
          <w:p>
            <w:pPr>
              <w:spacing w:line="300" w:lineRule="auto"/>
              <w:ind w:left="328" w:leftChars="156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3、付款方式：项目验收合格后30个工作日内。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bCs/>
          <w:color w:val="auto"/>
          <w:kern w:val="0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bCs/>
          <w:color w:val="auto"/>
          <w:kern w:val="0"/>
          <w:sz w:val="28"/>
          <w:szCs w:val="28"/>
        </w:rPr>
        <w:sectPr>
          <w:footerReference r:id="rId4" w:type="default"/>
          <w:pgSz w:w="11906" w:h="16838"/>
          <w:pgMar w:top="993" w:right="794" w:bottom="1191" w:left="794" w:header="851" w:footer="992" w:gutter="0"/>
          <w:cols w:space="720" w:num="1"/>
          <w:docGrid w:type="lines" w:linePitch="312" w:charSpace="0"/>
        </w:sectPr>
      </w:pPr>
    </w:p>
    <w:p>
      <w:pPr>
        <w:widowControl/>
        <w:adjustRightInd w:val="0"/>
        <w:snapToGrid w:val="0"/>
        <w:spacing w:line="440" w:lineRule="exact"/>
        <w:rPr>
          <w:rFonts w:ascii="仿宋" w:hAnsi="仿宋" w:eastAsia="仿宋" w:cs="仿宋"/>
          <w:color w:val="auto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440" w:lineRule="exact"/>
        <w:rPr>
          <w:rFonts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附件3：</w:t>
      </w:r>
    </w:p>
    <w:p>
      <w:pPr>
        <w:pStyle w:val="6"/>
        <w:spacing w:line="360" w:lineRule="exact"/>
        <w:jc w:val="center"/>
        <w:rPr>
          <w:rFonts w:ascii="仿宋" w:hAnsi="仿宋" w:eastAsia="仿宋" w:cs="仿宋"/>
          <w:b/>
          <w:bCs/>
          <w:color w:val="auto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评标办法及评分标准</w:t>
      </w:r>
    </w:p>
    <w:p>
      <w:pPr>
        <w:pStyle w:val="6"/>
        <w:spacing w:line="360" w:lineRule="exact"/>
        <w:jc w:val="center"/>
        <w:rPr>
          <w:rFonts w:ascii="仿宋" w:hAnsi="仿宋" w:eastAsia="仿宋" w:cs="仿宋"/>
          <w:b/>
          <w:bCs/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</w:rPr>
        <w:t xml:space="preserve"> </w:t>
      </w:r>
    </w:p>
    <w:p>
      <w:pPr>
        <w:pStyle w:val="6"/>
        <w:spacing w:line="400" w:lineRule="exact"/>
        <w:ind w:firstLine="40" w:firstLineChars="20"/>
        <w:rPr>
          <w:rFonts w:ascii="仿宋" w:hAnsi="仿宋" w:eastAsia="仿宋" w:cs="仿宋"/>
          <w:b/>
          <w:color w:val="auto"/>
        </w:rPr>
      </w:pPr>
      <w:r>
        <w:rPr>
          <w:rFonts w:hint="eastAsia" w:ascii="仿宋" w:hAnsi="仿宋" w:eastAsia="仿宋" w:cs="仿宋"/>
          <w:b/>
          <w:color w:val="auto"/>
        </w:rPr>
        <w:t>一、评标原则</w:t>
      </w:r>
    </w:p>
    <w:p>
      <w:pPr>
        <w:pStyle w:val="6"/>
        <w:spacing w:line="400" w:lineRule="exact"/>
        <w:ind w:firstLine="260" w:firstLineChars="130"/>
        <w:rPr>
          <w:rFonts w:ascii="仿宋" w:hAnsi="仿宋" w:eastAsia="仿宋" w:cs="仿宋"/>
          <w:bCs/>
          <w:color w:val="auto"/>
        </w:rPr>
      </w:pPr>
      <w:r>
        <w:rPr>
          <w:rFonts w:hint="eastAsia" w:ascii="仿宋" w:hAnsi="仿宋" w:eastAsia="仿宋" w:cs="仿宋"/>
          <w:bCs/>
          <w:color w:val="auto"/>
        </w:rPr>
        <w:t>(一)评委组成：本招标采购项目的评标委员会由采购人代表和有关技术、经济等方面的专家组成，成员人数应当为三人（含三人）以上。</w:t>
      </w:r>
    </w:p>
    <w:p>
      <w:pPr>
        <w:pStyle w:val="6"/>
        <w:spacing w:line="400" w:lineRule="exact"/>
        <w:ind w:firstLine="276" w:firstLineChars="138"/>
        <w:rPr>
          <w:rFonts w:ascii="仿宋" w:hAnsi="仿宋" w:eastAsia="仿宋" w:cs="仿宋"/>
          <w:b/>
          <w:color w:val="auto"/>
        </w:rPr>
      </w:pPr>
      <w:r>
        <w:rPr>
          <w:rFonts w:hint="eastAsia" w:ascii="仿宋" w:hAnsi="仿宋" w:eastAsia="仿宋" w:cs="仿宋"/>
          <w:bCs/>
          <w:color w:val="auto"/>
        </w:rPr>
        <w:t>(二)评标依据：评委将以招投标文件为评标依据，对投标人的</w:t>
      </w:r>
      <w:r>
        <w:rPr>
          <w:rFonts w:hint="eastAsia" w:ascii="仿宋" w:hAnsi="仿宋" w:eastAsia="仿宋" w:cs="仿宋"/>
          <w:b/>
          <w:bCs/>
          <w:color w:val="auto"/>
        </w:rPr>
        <w:t>投标报价、技术部分、商务部分按百分制打分。其中投标</w:t>
      </w:r>
      <w:r>
        <w:rPr>
          <w:rFonts w:hint="eastAsia" w:ascii="仿宋" w:hAnsi="仿宋" w:eastAsia="仿宋" w:cs="仿宋"/>
          <w:b/>
          <w:color w:val="auto"/>
        </w:rPr>
        <w:t>报价得分</w:t>
      </w:r>
      <w:r>
        <w:rPr>
          <w:rFonts w:hint="eastAsia" w:ascii="仿宋" w:hAnsi="仿宋" w:eastAsia="仿宋" w:cs="仿宋"/>
          <w:b/>
          <w:color w:val="auto"/>
          <w:u w:val="single"/>
        </w:rPr>
        <w:t>10</w:t>
      </w:r>
      <w:r>
        <w:rPr>
          <w:rFonts w:hint="eastAsia" w:ascii="仿宋" w:hAnsi="仿宋" w:eastAsia="仿宋" w:cs="仿宋"/>
          <w:b/>
          <w:color w:val="auto"/>
        </w:rPr>
        <w:t>分；技术部分得分</w:t>
      </w:r>
      <w:r>
        <w:rPr>
          <w:rFonts w:hint="eastAsia" w:ascii="仿宋" w:hAnsi="仿宋" w:eastAsia="仿宋" w:cs="仿宋"/>
          <w:b/>
          <w:color w:val="auto"/>
          <w:u w:val="single"/>
        </w:rPr>
        <w:t>40</w:t>
      </w:r>
      <w:r>
        <w:rPr>
          <w:rFonts w:hint="eastAsia" w:ascii="仿宋" w:hAnsi="仿宋" w:eastAsia="仿宋" w:cs="仿宋"/>
          <w:b/>
          <w:color w:val="auto"/>
        </w:rPr>
        <w:t>分；商务部分得分</w:t>
      </w:r>
      <w:r>
        <w:rPr>
          <w:rFonts w:hint="eastAsia" w:ascii="仿宋" w:hAnsi="仿宋" w:eastAsia="仿宋" w:cs="仿宋"/>
          <w:b/>
          <w:color w:val="auto"/>
        </w:rPr>
        <w:t>5</w:t>
      </w:r>
      <w:r>
        <w:rPr>
          <w:rFonts w:hint="eastAsia" w:ascii="仿宋" w:hAnsi="仿宋" w:eastAsia="仿宋" w:cs="仿宋"/>
          <w:b/>
          <w:color w:val="auto"/>
          <w:u w:val="single"/>
        </w:rPr>
        <w:t>0</w:t>
      </w:r>
      <w:r>
        <w:rPr>
          <w:rFonts w:hint="eastAsia" w:ascii="仿宋" w:hAnsi="仿宋" w:eastAsia="仿宋" w:cs="仿宋"/>
          <w:b/>
          <w:color w:val="auto"/>
        </w:rPr>
        <w:t>分。</w:t>
      </w:r>
    </w:p>
    <w:p>
      <w:pPr>
        <w:pStyle w:val="6"/>
        <w:spacing w:line="400" w:lineRule="exact"/>
        <w:ind w:firstLine="276" w:firstLineChars="138"/>
        <w:rPr>
          <w:rFonts w:ascii="仿宋" w:hAnsi="仿宋" w:eastAsia="仿宋" w:cs="仿宋"/>
          <w:bCs/>
          <w:color w:val="auto"/>
        </w:rPr>
      </w:pPr>
      <w:r>
        <w:rPr>
          <w:rFonts w:hint="eastAsia" w:ascii="仿宋" w:hAnsi="仿宋" w:eastAsia="仿宋" w:cs="仿宋"/>
          <w:bCs/>
          <w:color w:val="auto"/>
        </w:rPr>
        <w:t>(三)评标方式：以封闭方式进行。</w:t>
      </w:r>
    </w:p>
    <w:p>
      <w:pPr>
        <w:pStyle w:val="6"/>
        <w:spacing w:line="400" w:lineRule="exact"/>
        <w:outlineLvl w:val="0"/>
        <w:rPr>
          <w:rFonts w:ascii="仿宋" w:hAnsi="仿宋" w:eastAsia="仿宋" w:cs="仿宋"/>
          <w:b/>
          <w:color w:val="auto"/>
        </w:rPr>
      </w:pPr>
      <w:r>
        <w:rPr>
          <w:rFonts w:hint="eastAsia" w:ascii="仿宋" w:hAnsi="仿宋" w:eastAsia="仿宋" w:cs="仿宋"/>
          <w:b/>
          <w:color w:val="auto"/>
        </w:rPr>
        <w:t>二、评定方法</w:t>
      </w:r>
    </w:p>
    <w:p>
      <w:pPr>
        <w:pStyle w:val="6"/>
        <w:spacing w:line="400" w:lineRule="exact"/>
        <w:ind w:firstLine="400" w:firstLineChars="200"/>
        <w:outlineLvl w:val="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（一）对进入详评的，采用百分制综合评分法。</w:t>
      </w:r>
    </w:p>
    <w:p>
      <w:pPr>
        <w:pStyle w:val="6"/>
        <w:spacing w:line="400" w:lineRule="exact"/>
        <w:ind w:firstLine="400" w:firstLineChars="200"/>
        <w:rPr>
          <w:rFonts w:ascii="仿宋" w:hAnsi="仿宋" w:eastAsia="仿宋" w:cs="仿宋"/>
          <w:color w:val="auto"/>
          <w:highlight w:val="yellow"/>
        </w:rPr>
      </w:pPr>
      <w:r>
        <w:rPr>
          <w:rFonts w:hint="eastAsia" w:ascii="仿宋" w:hAnsi="仿宋" w:eastAsia="仿宋" w:cs="仿宋"/>
          <w:color w:val="auto"/>
        </w:rPr>
        <w:t>（二）计分办法（按四舍五入取至百分位）</w:t>
      </w:r>
    </w:p>
    <w:p>
      <w:pPr>
        <w:pStyle w:val="6"/>
        <w:spacing w:line="400" w:lineRule="exact"/>
        <w:ind w:firstLine="400" w:firstLineChars="200"/>
        <w:outlineLvl w:val="0"/>
        <w:rPr>
          <w:rFonts w:ascii="仿宋" w:hAnsi="仿宋" w:eastAsia="仿宋" w:cs="仿宋"/>
          <w:color w:val="auto"/>
        </w:rPr>
      </w:pPr>
    </w:p>
    <w:tbl>
      <w:tblPr>
        <w:tblStyle w:val="11"/>
        <w:tblpPr w:leftFromText="180" w:rightFromText="180" w:vertAnchor="text" w:horzAnchor="page" w:tblpXSpec="center" w:tblpY="487"/>
        <w:tblOverlap w:val="never"/>
        <w:tblW w:w="44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48"/>
        <w:gridCol w:w="734"/>
        <w:gridCol w:w="5154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98" w:type="pct"/>
            <w:vAlign w:val="center"/>
          </w:tcPr>
          <w:p>
            <w:pPr>
              <w:adjustRightInd w:val="0"/>
              <w:snapToGrid w:val="0"/>
              <w:ind w:firstLine="28"/>
              <w:jc w:val="center"/>
              <w:rPr>
                <w:rFonts w:ascii="仿宋" w:hAnsi="仿宋" w:eastAsia="仿宋" w:cs="仿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720" w:type="pct"/>
            <w:vAlign w:val="center"/>
          </w:tcPr>
          <w:p>
            <w:pPr>
              <w:adjustRightInd w:val="0"/>
              <w:snapToGrid w:val="0"/>
              <w:ind w:firstLine="28"/>
              <w:jc w:val="center"/>
              <w:rPr>
                <w:rFonts w:ascii="仿宋" w:hAnsi="仿宋" w:eastAsia="仿宋" w:cs="仿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</w:rPr>
              <w:t>评分因素</w:t>
            </w:r>
          </w:p>
          <w:p>
            <w:pPr>
              <w:adjustRightInd w:val="0"/>
              <w:snapToGrid w:val="0"/>
              <w:ind w:firstLine="28"/>
              <w:jc w:val="center"/>
              <w:rPr>
                <w:rFonts w:ascii="仿宋" w:hAnsi="仿宋" w:eastAsia="仿宋" w:cs="仿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</w:rPr>
              <w:t>及权重</w:t>
            </w:r>
          </w:p>
        </w:tc>
        <w:tc>
          <w:tcPr>
            <w:tcW w:w="392" w:type="pct"/>
            <w:vAlign w:val="center"/>
          </w:tcPr>
          <w:p>
            <w:pPr>
              <w:adjustRightInd w:val="0"/>
              <w:snapToGrid w:val="0"/>
              <w:ind w:firstLine="28"/>
              <w:jc w:val="center"/>
              <w:rPr>
                <w:rFonts w:ascii="仿宋" w:hAnsi="仿宋" w:eastAsia="仿宋" w:cs="仿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</w:rPr>
              <w:t>分值</w:t>
            </w:r>
          </w:p>
        </w:tc>
        <w:tc>
          <w:tcPr>
            <w:tcW w:w="2754" w:type="pct"/>
            <w:vAlign w:val="center"/>
          </w:tcPr>
          <w:p>
            <w:pPr>
              <w:adjustRightInd w:val="0"/>
              <w:snapToGrid w:val="0"/>
              <w:ind w:firstLine="28"/>
              <w:jc w:val="center"/>
              <w:rPr>
                <w:rFonts w:ascii="仿宋" w:hAnsi="仿宋" w:eastAsia="仿宋" w:cs="仿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</w:rPr>
              <w:t>评分标准</w:t>
            </w:r>
          </w:p>
        </w:tc>
        <w:tc>
          <w:tcPr>
            <w:tcW w:w="7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</w:t>
            </w:r>
          </w:p>
        </w:tc>
        <w:tc>
          <w:tcPr>
            <w:tcW w:w="7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投标报价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（10%）</w:t>
            </w:r>
          </w:p>
        </w:tc>
        <w:tc>
          <w:tcPr>
            <w:tcW w:w="39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报价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（10分）</w:t>
            </w:r>
          </w:p>
        </w:tc>
        <w:tc>
          <w:tcPr>
            <w:tcW w:w="2754" w:type="pct"/>
            <w:vAlign w:val="center"/>
          </w:tcPr>
          <w:p>
            <w:pPr>
              <w:tabs>
                <w:tab w:val="left" w:pos="1881"/>
              </w:tabs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（1）以进入综合评分环节的评标报价为基准价，基准价报价得分为10分。</w:t>
            </w:r>
          </w:p>
          <w:p>
            <w:pPr>
              <w:tabs>
                <w:tab w:val="left" w:pos="1881"/>
              </w:tabs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（2）价格分计算公式：</w:t>
            </w:r>
          </w:p>
          <w:p>
            <w:pPr>
              <w:tabs>
                <w:tab w:val="left" w:pos="1881"/>
              </w:tabs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某供应商价格分=某供应商评标报价金额/基准价×10分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对参与评审企业，需提供企业相关证明材料。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398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</w:t>
            </w:r>
          </w:p>
        </w:tc>
        <w:tc>
          <w:tcPr>
            <w:tcW w:w="720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技术部分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40%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）</w:t>
            </w:r>
          </w:p>
        </w:tc>
        <w:tc>
          <w:tcPr>
            <w:tcW w:w="39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培训师资队伍（12分）</w:t>
            </w:r>
          </w:p>
        </w:tc>
        <w:tc>
          <w:tcPr>
            <w:tcW w:w="2754" w:type="pct"/>
            <w:vAlign w:val="center"/>
          </w:tcPr>
          <w:p>
            <w:pPr>
              <w:tabs>
                <w:tab w:val="left" w:pos="1881"/>
              </w:tabs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培训师资队伍：</w:t>
            </w:r>
          </w:p>
          <w:p>
            <w:pPr>
              <w:tabs>
                <w:tab w:val="left" w:pos="1881"/>
              </w:tabs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1.行业指导师资1名。师资具有丰富的创新服务经验，曾服务世界 500 强或国内知名企业（2分）</w:t>
            </w:r>
          </w:p>
          <w:p>
            <w:pPr>
              <w:spacing w:after="120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2.孵化指导师资2名。师资需具备国家级创业培资质（4分）</w:t>
            </w:r>
          </w:p>
          <w:p>
            <w:pPr>
              <w:spacing w:after="120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3.赛事指导师资2名。师资具备国家级创新创业大赛指导经验，所指导项目曾获国银及以上成绩（4分）</w:t>
            </w:r>
          </w:p>
          <w:p>
            <w:pPr>
              <w:spacing w:after="120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4.路演指导师资1名，师资具备国家普通话一级乙等水平等级证书，获得全国演讲比赛奖项（2分）</w:t>
            </w:r>
          </w:p>
          <w:p>
            <w:pPr>
              <w:spacing w:after="120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此项满分12分。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（需提供提供佐证材料，原件备查）</w:t>
            </w:r>
          </w:p>
        </w:tc>
        <w:tc>
          <w:tcPr>
            <w:tcW w:w="733" w:type="pct"/>
            <w:vMerge w:val="restart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根据竞标人提供的书面方案评审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  <w:jc w:val="center"/>
        </w:trPr>
        <w:tc>
          <w:tcPr>
            <w:tcW w:w="39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专家顾问团队（8分）</w:t>
            </w:r>
          </w:p>
        </w:tc>
        <w:tc>
          <w:tcPr>
            <w:tcW w:w="2754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 xml:space="preserve">专家顾问团队： </w:t>
            </w:r>
          </w:p>
          <w:p>
            <w:pPr>
              <w:tabs>
                <w:tab w:val="left" w:pos="1881"/>
              </w:tabs>
              <w:spacing w:line="300" w:lineRule="exact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1.专家顾问需担任过省级教育厅创业导师，高校客座教授（2分）</w:t>
            </w:r>
          </w:p>
          <w:p>
            <w:pPr>
              <w:tabs>
                <w:tab w:val="left" w:pos="1881"/>
              </w:tabs>
              <w:spacing w:line="300" w:lineRule="exact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2.专家顾问需入选教育部高等教育司“全国万民优秀创新创业导师人才库”（2分）</w:t>
            </w:r>
          </w:p>
          <w:p>
            <w:pPr>
              <w:spacing w:after="120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3.专家顾问需参与过国家级创新创业大赛评审（2分）</w:t>
            </w:r>
          </w:p>
          <w:p>
            <w:pPr>
              <w:spacing w:after="120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4.专家顾问需为国内外知名企业管理层或有3年以上的成功创业经历（2分）</w:t>
            </w:r>
          </w:p>
          <w:p>
            <w:pPr>
              <w:spacing w:after="120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此项满分8分。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（需提供提供佐证材料及服务简报，原件备查）</w:t>
            </w:r>
          </w:p>
        </w:tc>
        <w:tc>
          <w:tcPr>
            <w:tcW w:w="733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9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大赛指导（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分）</w:t>
            </w:r>
          </w:p>
        </w:tc>
        <w:tc>
          <w:tcPr>
            <w:tcW w:w="2754" w:type="pct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大赛深度指导：大赛指导人员及工作合理，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指导方案（工具）专业科学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。此项满分10分。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指导方案非常合理、非常科学、非常全面的得10分；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指导方案比较合理、比较科学、比较全面的得6分；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指导方案有欠缺的得3分；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指导方案不能满足采购需求的不得分。</w:t>
            </w:r>
          </w:p>
        </w:tc>
        <w:tc>
          <w:tcPr>
            <w:tcW w:w="733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9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创业项目培训（10分）</w:t>
            </w:r>
          </w:p>
        </w:tc>
        <w:tc>
          <w:tcPr>
            <w:tcW w:w="2754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创业项目培训：提供培训方案，课程内容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，培训体系曾为省级部门提供服务，提供服务简报及佐证材料。此项满分10分。</w:t>
            </w:r>
          </w:p>
        </w:tc>
        <w:tc>
          <w:tcPr>
            <w:tcW w:w="733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9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72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754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培训方案非常合理、非常科学、非常全面的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得10分；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培训方案比较合理、比较科学、比较全面的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得6分；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培训方案有欠缺的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得3分；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培训方案不能满足采购需求的不得分。</w:t>
            </w:r>
          </w:p>
        </w:tc>
        <w:tc>
          <w:tcPr>
            <w:tcW w:w="733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</w:tbl>
    <w:tbl>
      <w:tblPr>
        <w:tblStyle w:val="11"/>
        <w:tblpPr w:leftFromText="180" w:rightFromText="180" w:vertAnchor="text" w:horzAnchor="page" w:tblpX="1375" w:tblpY="3356"/>
        <w:tblOverlap w:val="never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50"/>
        <w:gridCol w:w="735"/>
        <w:gridCol w:w="5222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3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商务部分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（50%）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综合实力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（10分）</w:t>
            </w:r>
          </w:p>
        </w:tc>
        <w:tc>
          <w:tcPr>
            <w:tcW w:w="522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投标单位针对本项目的综合实力。对比各投标单位情况进行打分，最高得10分。</w:t>
            </w:r>
          </w:p>
        </w:tc>
        <w:tc>
          <w:tcPr>
            <w:tcW w:w="1330" w:type="dxa"/>
            <w:vMerge w:val="restart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备注：同一合作项目不得重复得分。未按要求提供对应材料的不得分。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1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实施经验（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分）</w:t>
            </w:r>
          </w:p>
        </w:tc>
        <w:tc>
          <w:tcPr>
            <w:tcW w:w="522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实施经验：2019年以来曾指导的项目获得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“互联网+”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“挑战杯” “创青春”国家级奖项：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每所高校得1个国家级金奖的得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分，每所高校得2个国家级金奖的得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分，此项满分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分。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证明材料要求：提供高校相关部门证明材料及现场照片。</w:t>
            </w:r>
          </w:p>
        </w:tc>
        <w:tc>
          <w:tcPr>
            <w:tcW w:w="1330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业绩要求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（10分）</w:t>
            </w:r>
          </w:p>
        </w:tc>
        <w:tc>
          <w:tcPr>
            <w:tcW w:w="522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根据投标人提供本公司2019年以来五十万元以上的高校创新创业大赛相关业绩，每提供一项得 5 分，满分 10 分。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（以提供中标通知书或合同原件为准，复印件加盖公章）没有不得分。</w:t>
            </w:r>
          </w:p>
        </w:tc>
        <w:tc>
          <w:tcPr>
            <w:tcW w:w="1330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服务及保障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（10分）</w:t>
            </w:r>
          </w:p>
        </w:tc>
        <w:tc>
          <w:tcPr>
            <w:tcW w:w="522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1、售后服务承诺措施具体完善、切实可行，完全满足项目要求（优得 5 分，良得 3 分，一般得 1 分，没有不得分）。（总计 5 分）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2、为保证项目在学校正常运行，投标供应商需提供线下服务，具备服务团队，全部提供得 5 分，一项不满足扣 2 分）。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（总计 5 分）</w:t>
            </w:r>
          </w:p>
        </w:tc>
        <w:tc>
          <w:tcPr>
            <w:tcW w:w="1330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</w:tbl>
    <w:p>
      <w:pPr>
        <w:pStyle w:val="6"/>
        <w:spacing w:line="400" w:lineRule="exact"/>
        <w:ind w:firstLine="440" w:firstLineChars="220"/>
        <w:rPr>
          <w:rFonts w:ascii="仿宋" w:hAnsi="仿宋" w:eastAsia="仿宋" w:cs="仿宋"/>
          <w:color w:val="auto"/>
          <w:highlight w:val="yellow"/>
        </w:rPr>
      </w:pPr>
    </w:p>
    <w:p>
      <w:pPr>
        <w:pStyle w:val="6"/>
        <w:spacing w:line="400" w:lineRule="exact"/>
        <w:ind w:firstLine="40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（三）总得分＝1＋2＋3</w:t>
      </w:r>
    </w:p>
    <w:p>
      <w:pPr>
        <w:pStyle w:val="6"/>
        <w:spacing w:line="400" w:lineRule="exact"/>
        <w:ind w:firstLine="440" w:firstLineChars="220"/>
        <w:rPr>
          <w:rFonts w:ascii="仿宋" w:hAnsi="仿宋" w:eastAsia="仿宋" w:cs="仿宋"/>
          <w:color w:val="auto"/>
          <w:highlight w:val="yellow"/>
        </w:rPr>
      </w:pPr>
    </w:p>
    <w:p>
      <w:pPr>
        <w:spacing w:line="500" w:lineRule="exact"/>
        <w:rPr>
          <w:rFonts w:ascii="仿宋" w:hAnsi="仿宋" w:eastAsia="仿宋" w:cs="仿宋"/>
          <w:color w:val="auto"/>
          <w:kern w:val="0"/>
          <w:sz w:val="28"/>
          <w:szCs w:val="28"/>
        </w:rPr>
      </w:pPr>
    </w:p>
    <w:p>
      <w:pPr>
        <w:pStyle w:val="2"/>
        <w:rPr>
          <w:color w:val="auto"/>
        </w:rPr>
      </w:pPr>
    </w:p>
    <w:p>
      <w:pPr>
        <w:spacing w:line="500" w:lineRule="exac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附件4：投标文件（格式）</w:t>
      </w:r>
    </w:p>
    <w:p>
      <w:pPr>
        <w:widowControl/>
        <w:adjustRightInd w:val="0"/>
        <w:snapToGrid w:val="0"/>
        <w:spacing w:line="500" w:lineRule="exact"/>
        <w:ind w:firstLine="720" w:firstLineChars="200"/>
        <w:jc w:val="center"/>
        <w:rPr>
          <w:rFonts w:ascii="仿宋" w:hAnsi="仿宋" w:eastAsia="仿宋" w:cs="仿宋"/>
          <w:color w:val="auto"/>
          <w:sz w:val="36"/>
          <w:szCs w:val="36"/>
        </w:rPr>
      </w:pPr>
    </w:p>
    <w:p>
      <w:pPr>
        <w:widowControl/>
        <w:adjustRightInd w:val="0"/>
        <w:snapToGrid w:val="0"/>
        <w:spacing w:line="500" w:lineRule="exact"/>
        <w:ind w:firstLine="720" w:firstLineChars="200"/>
        <w:jc w:val="center"/>
        <w:rPr>
          <w:rFonts w:ascii="仿宋" w:hAnsi="仿宋" w:eastAsia="仿宋" w:cs="仿宋"/>
          <w:color w:val="auto"/>
          <w:sz w:val="36"/>
          <w:szCs w:val="36"/>
        </w:rPr>
      </w:pPr>
    </w:p>
    <w:p>
      <w:pPr>
        <w:widowControl/>
        <w:adjustRightInd w:val="0"/>
        <w:snapToGrid w:val="0"/>
        <w:spacing w:line="500" w:lineRule="exact"/>
        <w:ind w:firstLine="720" w:firstLineChars="200"/>
        <w:jc w:val="center"/>
        <w:rPr>
          <w:rFonts w:ascii="仿宋" w:hAnsi="仿宋" w:eastAsia="仿宋" w:cs="仿宋"/>
          <w:color w:val="auto"/>
          <w:sz w:val="36"/>
          <w:szCs w:val="36"/>
        </w:rPr>
      </w:pPr>
    </w:p>
    <w:p>
      <w:pPr>
        <w:widowControl/>
        <w:adjustRightInd w:val="0"/>
        <w:snapToGrid w:val="0"/>
        <w:spacing w:line="500" w:lineRule="exact"/>
        <w:ind w:firstLine="720" w:firstLineChars="200"/>
        <w:jc w:val="center"/>
        <w:rPr>
          <w:rFonts w:ascii="仿宋" w:hAnsi="仿宋" w:eastAsia="仿宋" w:cs="仿宋"/>
          <w:color w:val="auto"/>
          <w:sz w:val="36"/>
          <w:szCs w:val="36"/>
        </w:rPr>
      </w:pPr>
    </w:p>
    <w:p>
      <w:pPr>
        <w:widowControl/>
        <w:adjustRightInd w:val="0"/>
        <w:snapToGrid w:val="0"/>
        <w:spacing w:line="500" w:lineRule="exact"/>
        <w:ind w:firstLine="720" w:firstLineChars="200"/>
        <w:jc w:val="center"/>
        <w:rPr>
          <w:rFonts w:ascii="仿宋" w:hAnsi="仿宋" w:eastAsia="仿宋" w:cs="仿宋"/>
          <w:color w:val="auto"/>
          <w:sz w:val="36"/>
          <w:szCs w:val="36"/>
        </w:rPr>
      </w:pPr>
    </w:p>
    <w:p>
      <w:pPr>
        <w:widowControl/>
        <w:adjustRightInd w:val="0"/>
        <w:snapToGrid w:val="0"/>
        <w:spacing w:line="440" w:lineRule="exact"/>
        <w:jc w:val="center"/>
        <w:rPr>
          <w:rFonts w:ascii="仿宋" w:hAnsi="仿宋" w:eastAsia="仿宋" w:cs="仿宋"/>
          <w:b/>
          <w:color w:val="auto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color w:val="auto"/>
          <w:kern w:val="0"/>
          <w:sz w:val="44"/>
          <w:szCs w:val="44"/>
        </w:rPr>
        <w:t>广西建设职业技术学院</w:t>
      </w:r>
    </w:p>
    <w:p>
      <w:pPr>
        <w:widowControl/>
        <w:adjustRightInd w:val="0"/>
        <w:snapToGrid w:val="0"/>
        <w:spacing w:line="440" w:lineRule="exact"/>
        <w:jc w:val="center"/>
        <w:rPr>
          <w:rFonts w:ascii="仿宋" w:hAnsi="仿宋" w:eastAsia="仿宋" w:cs="仿宋"/>
          <w:b/>
          <w:color w:val="auto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color w:val="auto"/>
          <w:kern w:val="0"/>
          <w:sz w:val="44"/>
          <w:szCs w:val="44"/>
        </w:rPr>
        <w:t>“互联网+”大学生创新创业大赛项目孵化营指导服务采购项目</w:t>
      </w:r>
    </w:p>
    <w:p>
      <w:pPr>
        <w:spacing w:line="480" w:lineRule="auto"/>
        <w:ind w:firstLine="1320" w:firstLineChars="300"/>
        <w:jc w:val="center"/>
        <w:rPr>
          <w:rFonts w:ascii="仿宋" w:hAnsi="仿宋" w:eastAsia="仿宋" w:cs="仿宋"/>
          <w:color w:val="auto"/>
          <w:sz w:val="44"/>
          <w:szCs w:val="44"/>
        </w:rPr>
      </w:pPr>
    </w:p>
    <w:p>
      <w:pPr>
        <w:spacing w:line="500" w:lineRule="exact"/>
        <w:ind w:firstLine="1080" w:firstLineChars="300"/>
        <w:jc w:val="center"/>
        <w:rPr>
          <w:rFonts w:ascii="仿宋" w:hAnsi="仿宋" w:eastAsia="仿宋" w:cs="仿宋"/>
          <w:color w:val="auto"/>
          <w:sz w:val="36"/>
          <w:szCs w:val="36"/>
        </w:rPr>
      </w:pPr>
    </w:p>
    <w:p>
      <w:pPr>
        <w:spacing w:line="500" w:lineRule="exact"/>
        <w:ind w:firstLine="1080" w:firstLineChars="300"/>
        <w:jc w:val="center"/>
        <w:rPr>
          <w:rFonts w:ascii="仿宋" w:hAnsi="仿宋" w:eastAsia="仿宋" w:cs="仿宋"/>
          <w:color w:val="auto"/>
          <w:sz w:val="36"/>
          <w:szCs w:val="36"/>
        </w:rPr>
      </w:pPr>
    </w:p>
    <w:p>
      <w:pPr>
        <w:spacing w:line="500" w:lineRule="exact"/>
        <w:jc w:val="center"/>
        <w:rPr>
          <w:rFonts w:ascii="仿宋" w:hAnsi="仿宋" w:eastAsia="仿宋" w:cs="仿宋"/>
          <w:b/>
          <w:color w:val="auto"/>
          <w:sz w:val="52"/>
          <w:szCs w:val="52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</w:rPr>
        <w:t>投标文件</w:t>
      </w:r>
    </w:p>
    <w:p>
      <w:pPr>
        <w:spacing w:line="500" w:lineRule="exact"/>
        <w:jc w:val="center"/>
        <w:rPr>
          <w:rFonts w:ascii="仿宋" w:hAnsi="仿宋" w:eastAsia="仿宋" w:cs="仿宋"/>
          <w:color w:val="auto"/>
          <w:sz w:val="36"/>
          <w:szCs w:val="36"/>
        </w:rPr>
      </w:pPr>
    </w:p>
    <w:p>
      <w:pPr>
        <w:spacing w:line="500" w:lineRule="exact"/>
        <w:jc w:val="center"/>
        <w:rPr>
          <w:rFonts w:ascii="仿宋" w:hAnsi="仿宋" w:eastAsia="仿宋" w:cs="仿宋"/>
          <w:color w:val="auto"/>
          <w:sz w:val="36"/>
          <w:szCs w:val="36"/>
        </w:rPr>
      </w:pPr>
    </w:p>
    <w:p>
      <w:pPr>
        <w:spacing w:line="500" w:lineRule="exact"/>
        <w:jc w:val="center"/>
        <w:rPr>
          <w:rFonts w:ascii="仿宋" w:hAnsi="仿宋" w:eastAsia="仿宋" w:cs="仿宋"/>
          <w:color w:val="auto"/>
          <w:sz w:val="36"/>
          <w:szCs w:val="36"/>
        </w:rPr>
      </w:pPr>
    </w:p>
    <w:p>
      <w:pPr>
        <w:spacing w:line="500" w:lineRule="exact"/>
        <w:jc w:val="center"/>
        <w:rPr>
          <w:rFonts w:ascii="仿宋" w:hAnsi="仿宋" w:eastAsia="仿宋" w:cs="仿宋"/>
          <w:color w:val="auto"/>
          <w:sz w:val="36"/>
          <w:szCs w:val="36"/>
        </w:rPr>
      </w:pPr>
    </w:p>
    <w:p>
      <w:pPr>
        <w:spacing w:line="500" w:lineRule="exact"/>
        <w:jc w:val="center"/>
        <w:rPr>
          <w:rFonts w:ascii="仿宋" w:hAnsi="仿宋" w:eastAsia="仿宋" w:cs="仿宋"/>
          <w:color w:val="auto"/>
          <w:sz w:val="36"/>
          <w:szCs w:val="36"/>
        </w:rPr>
      </w:pPr>
    </w:p>
    <w:p>
      <w:pPr>
        <w:spacing w:line="500" w:lineRule="exact"/>
        <w:jc w:val="center"/>
        <w:rPr>
          <w:rFonts w:ascii="仿宋" w:hAnsi="仿宋" w:eastAsia="仿宋" w:cs="仿宋"/>
          <w:color w:val="auto"/>
          <w:sz w:val="36"/>
          <w:szCs w:val="36"/>
        </w:rPr>
      </w:pPr>
    </w:p>
    <w:p>
      <w:pPr>
        <w:spacing w:line="500" w:lineRule="exact"/>
        <w:jc w:val="center"/>
        <w:rPr>
          <w:rFonts w:ascii="仿宋" w:hAnsi="仿宋" w:eastAsia="仿宋" w:cs="仿宋"/>
          <w:color w:val="auto"/>
          <w:sz w:val="36"/>
          <w:szCs w:val="36"/>
        </w:rPr>
      </w:pPr>
      <w:r>
        <w:rPr>
          <w:rFonts w:hint="eastAsia" w:ascii="仿宋" w:hAnsi="仿宋" w:eastAsia="仿宋" w:cs="仿宋"/>
          <w:color w:val="auto"/>
          <w:sz w:val="36"/>
          <w:szCs w:val="36"/>
        </w:rPr>
        <w:t>投标人：                    （公章）</w:t>
      </w:r>
    </w:p>
    <w:p>
      <w:pPr>
        <w:spacing w:line="500" w:lineRule="exact"/>
        <w:jc w:val="center"/>
        <w:rPr>
          <w:rFonts w:ascii="仿宋" w:hAnsi="仿宋" w:eastAsia="仿宋" w:cs="仿宋"/>
          <w:color w:val="auto"/>
          <w:sz w:val="36"/>
          <w:szCs w:val="36"/>
        </w:rPr>
      </w:pPr>
    </w:p>
    <w:p>
      <w:pPr>
        <w:spacing w:line="500" w:lineRule="exact"/>
        <w:jc w:val="center"/>
        <w:rPr>
          <w:rFonts w:ascii="仿宋" w:hAnsi="仿宋" w:eastAsia="仿宋" w:cs="仿宋"/>
          <w:color w:val="auto"/>
          <w:sz w:val="36"/>
          <w:szCs w:val="36"/>
        </w:rPr>
      </w:pPr>
      <w:r>
        <w:rPr>
          <w:rFonts w:hint="eastAsia" w:ascii="仿宋" w:hAnsi="仿宋" w:eastAsia="仿宋" w:cs="仿宋"/>
          <w:color w:val="auto"/>
          <w:sz w:val="36"/>
          <w:szCs w:val="36"/>
        </w:rPr>
        <w:t>法定代表人或其授权代表：    （签名）</w:t>
      </w:r>
    </w:p>
    <w:p>
      <w:pPr>
        <w:spacing w:line="500" w:lineRule="exact"/>
        <w:ind w:firstLine="540" w:firstLineChars="150"/>
        <w:jc w:val="center"/>
        <w:rPr>
          <w:rFonts w:ascii="仿宋" w:hAnsi="仿宋" w:eastAsia="仿宋" w:cs="仿宋"/>
          <w:color w:val="auto"/>
          <w:sz w:val="36"/>
          <w:szCs w:val="36"/>
        </w:rPr>
      </w:pPr>
    </w:p>
    <w:p>
      <w:pPr>
        <w:spacing w:line="500" w:lineRule="exact"/>
        <w:ind w:firstLine="540" w:firstLineChars="150"/>
        <w:jc w:val="center"/>
        <w:rPr>
          <w:rFonts w:ascii="仿宋" w:hAnsi="仿宋" w:eastAsia="仿宋" w:cs="仿宋"/>
          <w:color w:val="auto"/>
          <w:sz w:val="36"/>
          <w:szCs w:val="36"/>
        </w:rPr>
      </w:pPr>
    </w:p>
    <w:p>
      <w:pPr>
        <w:spacing w:line="500" w:lineRule="exact"/>
        <w:ind w:firstLine="2340" w:firstLineChars="650"/>
        <w:jc w:val="center"/>
        <w:rPr>
          <w:rFonts w:ascii="仿宋" w:hAnsi="仿宋" w:eastAsia="仿宋" w:cs="仿宋"/>
          <w:color w:val="auto"/>
          <w:sz w:val="36"/>
          <w:szCs w:val="36"/>
        </w:rPr>
      </w:pPr>
      <w:r>
        <w:rPr>
          <w:rFonts w:hint="eastAsia" w:ascii="仿宋" w:hAnsi="仿宋" w:eastAsia="仿宋" w:cs="仿宋"/>
          <w:color w:val="auto"/>
          <w:sz w:val="36"/>
          <w:szCs w:val="36"/>
        </w:rPr>
        <w:t>二〇   年   月   日</w:t>
      </w:r>
    </w:p>
    <w:p>
      <w:pPr>
        <w:spacing w:line="500" w:lineRule="exact"/>
        <w:ind w:firstLine="1560" w:firstLineChars="650"/>
        <w:rPr>
          <w:rFonts w:ascii="仿宋" w:hAnsi="仿宋" w:eastAsia="仿宋" w:cs="仿宋"/>
          <w:color w:val="auto"/>
          <w:sz w:val="24"/>
        </w:rPr>
      </w:pPr>
    </w:p>
    <w:p>
      <w:pPr>
        <w:spacing w:line="500" w:lineRule="exact"/>
        <w:ind w:firstLine="1560" w:firstLineChars="650"/>
        <w:rPr>
          <w:rFonts w:ascii="仿宋" w:hAnsi="仿宋" w:eastAsia="仿宋" w:cs="仿宋"/>
          <w:color w:val="auto"/>
          <w:sz w:val="24"/>
        </w:rPr>
      </w:pPr>
    </w:p>
    <w:p>
      <w:pPr>
        <w:spacing w:line="500" w:lineRule="exact"/>
        <w:ind w:firstLine="1560" w:firstLineChars="650"/>
        <w:rPr>
          <w:rFonts w:ascii="仿宋" w:hAnsi="仿宋" w:eastAsia="仿宋" w:cs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</w:p>
    <w:p>
      <w:pPr>
        <w:spacing w:line="500" w:lineRule="exact"/>
        <w:jc w:val="center"/>
        <w:rPr>
          <w:rFonts w:ascii="仿宋" w:hAnsi="仿宋" w:eastAsia="仿宋" w:cs="仿宋"/>
          <w:b/>
          <w:color w:val="auto"/>
          <w:sz w:val="44"/>
          <w:szCs w:val="44"/>
        </w:rPr>
      </w:pPr>
    </w:p>
    <w:p>
      <w:pPr>
        <w:spacing w:line="500" w:lineRule="exact"/>
        <w:jc w:val="center"/>
        <w:rPr>
          <w:rFonts w:ascii="仿宋" w:hAnsi="仿宋" w:eastAsia="仿宋" w:cs="仿宋"/>
          <w:b/>
          <w:color w:val="auto"/>
          <w:sz w:val="44"/>
          <w:szCs w:val="44"/>
        </w:rPr>
      </w:pPr>
    </w:p>
    <w:p>
      <w:pPr>
        <w:spacing w:line="500" w:lineRule="exact"/>
        <w:jc w:val="center"/>
        <w:rPr>
          <w:rFonts w:ascii="仿宋" w:hAnsi="仿宋" w:eastAsia="仿宋" w:cs="仿宋"/>
          <w:b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</w:rPr>
        <w:t>目  录</w:t>
      </w:r>
    </w:p>
    <w:p>
      <w:pPr>
        <w:spacing w:line="500" w:lineRule="exact"/>
        <w:jc w:val="center"/>
        <w:rPr>
          <w:rFonts w:ascii="仿宋" w:hAnsi="仿宋" w:eastAsia="仿宋" w:cs="仿宋"/>
          <w:b/>
          <w:color w:val="auto"/>
          <w:sz w:val="44"/>
          <w:szCs w:val="44"/>
        </w:rPr>
      </w:pPr>
    </w:p>
    <w:p>
      <w:pPr>
        <w:spacing w:line="500" w:lineRule="exact"/>
        <w:ind w:firstLine="708" w:firstLineChars="253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4.1 投标函</w:t>
      </w:r>
    </w:p>
    <w:p>
      <w:pPr>
        <w:spacing w:line="500" w:lineRule="exact"/>
        <w:ind w:firstLine="708" w:firstLineChars="253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4.2.1 法定代表人授权书</w:t>
      </w:r>
    </w:p>
    <w:p>
      <w:pPr>
        <w:spacing w:line="500" w:lineRule="exact"/>
        <w:ind w:firstLine="708" w:firstLineChars="253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4.2.2 投标人授权代表身份证明书</w:t>
      </w:r>
    </w:p>
    <w:p>
      <w:pPr>
        <w:spacing w:line="500" w:lineRule="exact"/>
        <w:ind w:firstLine="708" w:firstLineChars="253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4.3 报价函</w:t>
      </w:r>
    </w:p>
    <w:p>
      <w:pPr>
        <w:spacing w:line="500" w:lineRule="exact"/>
        <w:ind w:firstLine="708" w:firstLineChars="253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4.4 技术规格响应、偏离情况说明表</w:t>
      </w:r>
    </w:p>
    <w:p>
      <w:pPr>
        <w:spacing w:line="500" w:lineRule="exact"/>
        <w:ind w:firstLine="708" w:firstLineChars="253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4.5 商务响应表</w:t>
      </w:r>
    </w:p>
    <w:p>
      <w:pPr>
        <w:spacing w:line="500" w:lineRule="exact"/>
        <w:ind w:firstLine="708" w:firstLineChars="253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4.6 实施方案</w:t>
      </w:r>
    </w:p>
    <w:p>
      <w:pPr>
        <w:spacing w:line="500" w:lineRule="exact"/>
        <w:ind w:firstLine="708" w:firstLineChars="253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4.7 售后服务承诺书</w:t>
      </w:r>
    </w:p>
    <w:p>
      <w:pPr>
        <w:spacing w:line="500" w:lineRule="exact"/>
        <w:ind w:firstLine="708" w:firstLineChars="253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4.8 企业资质材料复印件一套（营业执照、社保证明、业绩（协议或合同）等）</w:t>
      </w:r>
    </w:p>
    <w:p>
      <w:pPr>
        <w:spacing w:line="500" w:lineRule="exact"/>
        <w:ind w:firstLine="708" w:firstLineChars="253"/>
        <w:rPr>
          <w:rFonts w:ascii="仿宋" w:hAnsi="仿宋" w:eastAsia="仿宋" w:cs="仿宋"/>
          <w:color w:val="auto"/>
          <w:sz w:val="28"/>
          <w:szCs w:val="28"/>
        </w:rPr>
      </w:pP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  <w:sectPr>
          <w:pgSz w:w="11906" w:h="16838"/>
          <w:pgMar w:top="993" w:right="794" w:bottom="1191" w:left="794" w:header="851" w:footer="992" w:gutter="0"/>
          <w:cols w:space="720" w:num="1"/>
          <w:docGrid w:type="lines" w:linePitch="312" w:charSpace="0"/>
        </w:sectPr>
      </w:pPr>
    </w:p>
    <w:p>
      <w:pPr>
        <w:spacing w:line="500" w:lineRule="exact"/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 xml:space="preserve">4.1投标函 </w:t>
      </w:r>
    </w:p>
    <w:p>
      <w:pPr>
        <w:spacing w:line="460" w:lineRule="exact"/>
        <w:jc w:val="center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投 标 函</w:t>
      </w:r>
    </w:p>
    <w:p>
      <w:pPr>
        <w:spacing w:line="440" w:lineRule="exact"/>
        <w:rPr>
          <w:rFonts w:ascii="仿宋" w:hAnsi="仿宋" w:eastAsia="仿宋" w:cs="仿宋"/>
          <w:color w:val="auto"/>
          <w:sz w:val="24"/>
        </w:rPr>
      </w:pPr>
    </w:p>
    <w:p>
      <w:pPr>
        <w:spacing w:line="44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w:t>广西建设职业技术学院</w:t>
      </w:r>
      <w:r>
        <w:rPr>
          <w:rFonts w:hint="eastAsia" w:ascii="仿宋" w:hAnsi="仿宋" w:eastAsia="仿宋" w:cs="仿宋"/>
          <w:color w:val="auto"/>
          <w:sz w:val="24"/>
        </w:rPr>
        <w:t>（采购单位名称）：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我方全面研究了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“互联网+”大学生创新创业大赛项目孵化营指导服务采购 </w:t>
      </w:r>
      <w:r>
        <w:rPr>
          <w:rFonts w:hint="eastAsia" w:ascii="仿宋" w:hAnsi="仿宋" w:eastAsia="仿宋" w:cs="仿宋"/>
          <w:color w:val="auto"/>
          <w:sz w:val="24"/>
        </w:rPr>
        <w:t>项目采购文件，决定参加贵单位组织的本项目投标。我方授权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4"/>
        </w:rPr>
        <w:t>（姓名、职务）代表我方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4"/>
        </w:rPr>
        <w:t>（投标单位的名称）全权处理本项目投标的有关事宜。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1、一旦我方中标，我方将严格履行合同规定的责任和义务，保证于合同签字生效后保质保量完成合同约定的工作内容。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2、我方承诺如有以下行为之一，造成贵单位损失的，应承担损害赔偿责任。</w:t>
      </w:r>
    </w:p>
    <w:p>
      <w:pPr>
        <w:spacing w:line="440" w:lineRule="exact"/>
        <w:ind w:firstLine="360" w:firstLineChars="15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（1）如果我方在投标有效期内撤回投标；</w:t>
      </w:r>
    </w:p>
    <w:p>
      <w:pPr>
        <w:spacing w:line="440" w:lineRule="exact"/>
        <w:ind w:firstLine="360" w:firstLineChars="15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（2）我方提供了虚假响应招标文件的投标文件；</w:t>
      </w:r>
    </w:p>
    <w:p>
      <w:pPr>
        <w:spacing w:line="440" w:lineRule="exact"/>
        <w:ind w:firstLine="360" w:firstLineChars="15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（3）在投标过程中有违规违纪行为；</w:t>
      </w:r>
    </w:p>
    <w:p>
      <w:pPr>
        <w:spacing w:line="440" w:lineRule="exact"/>
        <w:ind w:firstLine="360" w:firstLineChars="15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（4）我方在投标有效期内收到中标通知书后，由于我方原因不能按照招标文件要求与采购人签订并履行合同。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3、我方愿意提供贵方可能另外要求的，与投标有关的文件资料，并保证我方已提供和将要提供的文件资料是真实、准确的。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4、我方完全理解采购人不一定将合同授予最低报价的投标人的行为。</w:t>
      </w:r>
    </w:p>
    <w:p>
      <w:pPr>
        <w:spacing w:line="440" w:lineRule="exact"/>
        <w:rPr>
          <w:rFonts w:ascii="仿宋" w:hAnsi="仿宋" w:eastAsia="仿宋" w:cs="仿宋"/>
          <w:color w:val="auto"/>
          <w:sz w:val="24"/>
        </w:rPr>
      </w:pPr>
    </w:p>
    <w:p>
      <w:pPr>
        <w:spacing w:line="440" w:lineRule="exact"/>
        <w:ind w:firstLine="3480" w:firstLineChars="145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投标人名称：           （盖章）</w:t>
      </w:r>
    </w:p>
    <w:p>
      <w:pPr>
        <w:spacing w:line="440" w:lineRule="exact"/>
        <w:ind w:firstLine="3480" w:firstLineChars="145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法定代表人或授权代表（签字）：</w:t>
      </w:r>
    </w:p>
    <w:p>
      <w:pPr>
        <w:spacing w:line="440" w:lineRule="exact"/>
        <w:rPr>
          <w:rFonts w:ascii="仿宋" w:hAnsi="仿宋" w:eastAsia="仿宋" w:cs="仿宋"/>
          <w:color w:val="auto"/>
          <w:sz w:val="24"/>
        </w:rPr>
      </w:pPr>
    </w:p>
    <w:p>
      <w:pPr>
        <w:spacing w:line="440" w:lineRule="exact"/>
        <w:rPr>
          <w:rFonts w:ascii="仿宋" w:hAnsi="仿宋" w:eastAsia="仿宋" w:cs="仿宋"/>
          <w:color w:val="auto"/>
          <w:sz w:val="24"/>
        </w:rPr>
      </w:pPr>
    </w:p>
    <w:p>
      <w:pPr>
        <w:spacing w:line="44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通讯地址：                                     邮政编码：</w:t>
      </w:r>
    </w:p>
    <w:p>
      <w:pPr>
        <w:spacing w:line="44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联系电话：                                     传    真：</w:t>
      </w:r>
    </w:p>
    <w:p>
      <w:pPr>
        <w:spacing w:line="44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日    期：        年   月   日</w:t>
      </w:r>
    </w:p>
    <w:p>
      <w:pPr>
        <w:spacing w:line="440" w:lineRule="exact"/>
        <w:rPr>
          <w:rFonts w:ascii="仿宋" w:hAnsi="仿宋" w:eastAsia="仿宋" w:cs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 w:cs="仿宋"/>
          <w:b/>
          <w:color w:val="auto"/>
          <w:sz w:val="24"/>
        </w:rPr>
        <w:sectPr>
          <w:pgSz w:w="11906" w:h="16838"/>
          <w:pgMar w:top="993" w:right="794" w:bottom="1191" w:left="794" w:header="851" w:footer="992" w:gutter="0"/>
          <w:cols w:space="720" w:num="1"/>
          <w:docGrid w:type="lines" w:linePitch="312" w:charSpace="0"/>
        </w:sectPr>
      </w:pPr>
    </w:p>
    <w:p>
      <w:pPr>
        <w:spacing w:line="500" w:lineRule="exact"/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4.2.1法定代表人授权书</w:t>
      </w:r>
    </w:p>
    <w:p>
      <w:pPr>
        <w:spacing w:line="500" w:lineRule="exact"/>
        <w:ind w:left="42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</w:t>
      </w:r>
    </w:p>
    <w:p>
      <w:pPr>
        <w:spacing w:line="500" w:lineRule="exact"/>
        <w:jc w:val="center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法定代表人授权书</w:t>
      </w: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致：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广西建设职业技术学院  </w:t>
      </w: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</w:rPr>
        <w:t>（投标人名称），中华人民共和国合法企业，法定地址：</w:t>
      </w: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，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4"/>
        </w:rPr>
        <w:t>（法定代表人）特授权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</w:rPr>
        <w:t>代表我公司全权办理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“互联网+”大学生创新创业大赛项目孵化营指导服务采购 </w:t>
      </w:r>
      <w:r>
        <w:rPr>
          <w:rFonts w:hint="eastAsia" w:ascii="仿宋" w:hAnsi="仿宋" w:eastAsia="仿宋" w:cs="仿宋"/>
          <w:color w:val="auto"/>
          <w:sz w:val="24"/>
        </w:rPr>
        <w:t>（项目名称）的投标、谈判、签约、执行等具体工作，并签署全部有关的文件、协议及合同。</w:t>
      </w: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我公司对被授权人签署的所有文件、协议及合同负全部责任。</w:t>
      </w: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被授权人不得转授权。</w:t>
      </w: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被授权人签名：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</w:rPr>
        <w:t xml:space="preserve">       授权人签名：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</w:rPr>
        <w:t xml:space="preserve">                </w:t>
      </w: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职务：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4"/>
        </w:rPr>
        <w:t xml:space="preserve">       职务：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</w:t>
      </w: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</w:t>
      </w:r>
    </w:p>
    <w:p>
      <w:pPr>
        <w:spacing w:line="500" w:lineRule="exact"/>
        <w:ind w:firstLine="4560" w:firstLineChars="19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（公章）</w:t>
      </w: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</w:t>
      </w:r>
    </w:p>
    <w:p>
      <w:pPr>
        <w:spacing w:line="500" w:lineRule="exact"/>
        <w:ind w:firstLine="4920" w:firstLineChars="205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年   月   日</w:t>
      </w: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注：本授权书必须由法定代表人本人签署。</w:t>
      </w: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  <w:sectPr>
          <w:pgSz w:w="11906" w:h="16838"/>
          <w:pgMar w:top="993" w:right="794" w:bottom="1191" w:left="794" w:header="851" w:footer="992" w:gutter="0"/>
          <w:cols w:space="720" w:num="1"/>
          <w:docGrid w:type="lines" w:linePitch="312" w:charSpace="0"/>
        </w:sectPr>
      </w:pPr>
    </w:p>
    <w:p>
      <w:pPr>
        <w:spacing w:line="500" w:lineRule="exact"/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4.2.2投标人授权代表身份证明书</w:t>
      </w: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</w:p>
    <w:p>
      <w:pPr>
        <w:spacing w:line="500" w:lineRule="exact"/>
        <w:jc w:val="center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投标人授权代表身份证明书</w:t>
      </w: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致：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广西建设职业技术学院</w:t>
      </w:r>
    </w:p>
    <w:p>
      <w:pPr>
        <w:spacing w:line="500" w:lineRule="exact"/>
        <w:ind w:firstLine="465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兹委托授权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4"/>
        </w:rPr>
        <w:t>（被授权人）前来参加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“互联网+”大学生创新创业大赛项目孵化营指导服务采购                 </w:t>
      </w:r>
      <w:r>
        <w:rPr>
          <w:rFonts w:hint="eastAsia" w:ascii="仿宋" w:hAnsi="仿宋" w:eastAsia="仿宋" w:cs="仿宋"/>
          <w:color w:val="auto"/>
          <w:sz w:val="24"/>
        </w:rPr>
        <w:t>（项目名称）的投标、谈判、签约、执行等具体工作。</w:t>
      </w: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特此证明！</w:t>
      </w: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附：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</w:rPr>
        <w:t>（授权人）身份证扫描件（正、反面）</w:t>
      </w: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</w:rPr>
        <w:t>（被授权人）身份证扫描件（正、反面）</w:t>
      </w:r>
    </w:p>
    <w:p>
      <w:pPr>
        <w:spacing w:line="500" w:lineRule="exact"/>
        <w:ind w:firstLine="360" w:firstLineChars="150"/>
        <w:rPr>
          <w:rFonts w:ascii="仿宋" w:hAnsi="仿宋" w:eastAsia="仿宋" w:cs="仿宋"/>
          <w:color w:val="auto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5070" w:type="dxa"/>
          </w:tcPr>
          <w:p>
            <w:pPr>
              <w:spacing w:line="500" w:lineRule="exact"/>
              <w:rPr>
                <w:rFonts w:ascii="仿宋" w:hAnsi="仿宋" w:eastAsia="仿宋" w:cs="仿宋"/>
                <w:b/>
                <w:color w:val="auto"/>
                <w:sz w:val="24"/>
              </w:rPr>
            </w:pPr>
          </w:p>
        </w:tc>
        <w:tc>
          <w:tcPr>
            <w:tcW w:w="4961" w:type="dxa"/>
          </w:tcPr>
          <w:p>
            <w:pPr>
              <w:spacing w:line="500" w:lineRule="exact"/>
              <w:rPr>
                <w:rFonts w:ascii="仿宋" w:hAnsi="仿宋" w:eastAsia="仿宋" w:cs="仿宋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5070" w:type="dxa"/>
          </w:tcPr>
          <w:p>
            <w:pPr>
              <w:spacing w:line="500" w:lineRule="exact"/>
              <w:rPr>
                <w:rFonts w:ascii="仿宋" w:hAnsi="仿宋" w:eastAsia="仿宋" w:cs="仿宋"/>
                <w:b/>
                <w:color w:val="auto"/>
                <w:sz w:val="24"/>
              </w:rPr>
            </w:pPr>
          </w:p>
        </w:tc>
        <w:tc>
          <w:tcPr>
            <w:tcW w:w="4961" w:type="dxa"/>
          </w:tcPr>
          <w:p>
            <w:pPr>
              <w:spacing w:line="500" w:lineRule="exact"/>
              <w:rPr>
                <w:rFonts w:ascii="仿宋" w:hAnsi="仿宋" w:eastAsia="仿宋" w:cs="仿宋"/>
                <w:b/>
                <w:color w:val="auto"/>
                <w:sz w:val="24"/>
              </w:rPr>
            </w:pPr>
          </w:p>
        </w:tc>
      </w:tr>
    </w:tbl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        授权代表签字：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</w:t>
      </w:r>
    </w:p>
    <w:p>
      <w:pPr>
        <w:spacing w:line="500" w:lineRule="exact"/>
        <w:ind w:firstLine="3360" w:firstLineChars="14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供应商名称（公章）</w:t>
      </w:r>
    </w:p>
    <w:p>
      <w:pPr>
        <w:spacing w:line="500" w:lineRule="exact"/>
        <w:ind w:firstLine="1084" w:firstLineChars="45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4"/>
        </w:rPr>
        <w:t xml:space="preserve">                      年   月    日</w:t>
      </w:r>
    </w:p>
    <w:p>
      <w:pPr>
        <w:spacing w:line="500" w:lineRule="exact"/>
        <w:ind w:firstLine="1080" w:firstLineChars="450"/>
        <w:rPr>
          <w:rFonts w:ascii="仿宋" w:hAnsi="仿宋" w:eastAsia="仿宋" w:cs="仿宋"/>
          <w:color w:val="auto"/>
          <w:sz w:val="24"/>
        </w:rPr>
        <w:sectPr>
          <w:pgSz w:w="11906" w:h="16838"/>
          <w:pgMar w:top="993" w:right="794" w:bottom="1191" w:left="794" w:header="851" w:footer="992" w:gutter="0"/>
          <w:cols w:space="720" w:num="1"/>
          <w:docGrid w:type="lines" w:linePitch="312" w:charSpace="0"/>
        </w:sectPr>
      </w:pPr>
    </w:p>
    <w:p>
      <w:pPr>
        <w:spacing w:line="460" w:lineRule="exact"/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4.3投标报价函</w:t>
      </w:r>
    </w:p>
    <w:p>
      <w:pPr>
        <w:spacing w:line="460" w:lineRule="exact"/>
        <w:jc w:val="center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投标报价函</w:t>
      </w:r>
    </w:p>
    <w:p>
      <w:pPr>
        <w:spacing w:line="460" w:lineRule="exact"/>
        <w:jc w:val="center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__________________（采购单位名称）：</w:t>
      </w:r>
    </w:p>
    <w:p>
      <w:pPr>
        <w:spacing w:line="360" w:lineRule="auto"/>
        <w:rPr>
          <w:rFonts w:ascii="仿宋" w:hAnsi="仿宋" w:eastAsia="仿宋" w:cs="仿宋"/>
          <w:color w:val="auto"/>
          <w:sz w:val="24"/>
        </w:rPr>
      </w:pPr>
    </w:p>
    <w:p>
      <w:pPr>
        <w:widowControl/>
        <w:spacing w:line="360" w:lineRule="auto"/>
        <w:ind w:left="479" w:leftChars="228" w:firstLine="240" w:firstLineChars="1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我方收到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“互联网+”大学生创新创业大赛项目孵化营指导服务采购   </w:t>
      </w:r>
      <w:r>
        <w:rPr>
          <w:rFonts w:hint="eastAsia" w:ascii="仿宋" w:hAnsi="仿宋" w:eastAsia="仿宋" w:cs="仿宋"/>
          <w:color w:val="auto"/>
          <w:sz w:val="24"/>
        </w:rPr>
        <w:t>（采购项目名称）的采购文件，经详细研究，决定参加该采购项目的竞标。</w:t>
      </w:r>
    </w:p>
    <w:p>
      <w:pPr>
        <w:widowControl/>
        <w:spacing w:line="360" w:lineRule="auto"/>
        <w:ind w:firstLine="720" w:firstLineChars="3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1、愿意按照采购文件中的一切要求，完成本次采购项目，竞标报价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（大写：              ）元</w:t>
      </w:r>
      <w:r>
        <w:rPr>
          <w:rFonts w:hint="eastAsia" w:ascii="仿宋" w:hAnsi="仿宋" w:eastAsia="仿宋" w:cs="仿宋"/>
          <w:color w:val="auto"/>
          <w:sz w:val="24"/>
        </w:rPr>
        <w:t xml:space="preserve">。 </w:t>
      </w:r>
    </w:p>
    <w:p>
      <w:pPr>
        <w:widowControl/>
        <w:spacing w:line="360" w:lineRule="auto"/>
        <w:ind w:firstLine="720" w:firstLineChars="3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2、我们完全理解和接受贵方采购文件的一切规定和要求，完全答应采购文件中规定的所有条件和采购评审办法。</w:t>
      </w:r>
    </w:p>
    <w:p>
      <w:pPr>
        <w:widowControl/>
        <w:spacing w:line="360" w:lineRule="auto"/>
        <w:ind w:firstLine="720" w:firstLineChars="3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3、在整个竞标过程中，我方若有违规行为，贵方可按《中华人民共和国政府采购法》和《中华人民共和国招标投标法》之规定给予惩罚，我方完全接受。</w:t>
      </w:r>
    </w:p>
    <w:p>
      <w:pPr>
        <w:widowControl/>
        <w:spacing w:line="360" w:lineRule="auto"/>
        <w:ind w:firstLine="720" w:firstLineChars="3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4、若我们成为实际中标人，我方将按照最终采购结果签订合同，并且严格履行合同义务。本承诺函将成为合同不可分割的一部分，与合同具有同等的法律效力。</w:t>
      </w:r>
    </w:p>
    <w:p>
      <w:pPr>
        <w:widowControl/>
        <w:spacing w:line="360" w:lineRule="auto"/>
        <w:ind w:firstLine="723" w:firstLineChars="300"/>
        <w:jc w:val="left"/>
        <w:rPr>
          <w:rFonts w:ascii="仿宋" w:hAnsi="仿宋" w:eastAsia="仿宋" w:cs="仿宋"/>
          <w:b/>
          <w:color w:val="auto"/>
          <w:sz w:val="24"/>
        </w:rPr>
      </w:pPr>
    </w:p>
    <w:p>
      <w:pPr>
        <w:widowControl/>
        <w:spacing w:line="360" w:lineRule="auto"/>
        <w:ind w:firstLine="720" w:firstLineChars="300"/>
        <w:jc w:val="left"/>
        <w:rPr>
          <w:rFonts w:ascii="仿宋" w:hAnsi="仿宋" w:eastAsia="仿宋" w:cs="仿宋"/>
          <w:color w:val="auto"/>
          <w:sz w:val="24"/>
        </w:rPr>
      </w:pPr>
    </w:p>
    <w:p>
      <w:pPr>
        <w:widowControl/>
        <w:spacing w:line="360" w:lineRule="auto"/>
        <w:ind w:firstLine="720" w:firstLineChars="300"/>
        <w:jc w:val="left"/>
        <w:rPr>
          <w:rFonts w:ascii="仿宋" w:hAnsi="仿宋" w:eastAsia="仿宋" w:cs="仿宋"/>
          <w:color w:val="auto"/>
          <w:sz w:val="24"/>
        </w:rPr>
      </w:pPr>
    </w:p>
    <w:p>
      <w:pPr>
        <w:spacing w:line="360" w:lineRule="auto"/>
        <w:ind w:firstLine="5880" w:firstLineChars="245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投标人名称：           （盖章）</w:t>
      </w:r>
    </w:p>
    <w:p>
      <w:pPr>
        <w:spacing w:line="360" w:lineRule="auto"/>
        <w:ind w:firstLine="5880" w:firstLineChars="245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法定代表人或授权代表（签字）：</w:t>
      </w:r>
    </w:p>
    <w:p>
      <w:pPr>
        <w:widowControl/>
        <w:spacing w:line="360" w:lineRule="auto"/>
        <w:ind w:firstLine="5880" w:firstLineChars="245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地址： </w:t>
      </w:r>
    </w:p>
    <w:p>
      <w:pPr>
        <w:widowControl/>
        <w:spacing w:line="360" w:lineRule="auto"/>
        <w:ind w:firstLine="5880" w:firstLineChars="245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联系人：</w:t>
      </w:r>
    </w:p>
    <w:p>
      <w:pPr>
        <w:widowControl/>
        <w:spacing w:line="360" w:lineRule="auto"/>
        <w:ind w:firstLine="5880" w:firstLineChars="245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电话：</w:t>
      </w:r>
    </w:p>
    <w:p>
      <w:pPr>
        <w:widowControl/>
        <w:spacing w:line="360" w:lineRule="auto"/>
        <w:ind w:firstLine="5880" w:firstLineChars="245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传真：</w:t>
      </w:r>
    </w:p>
    <w:p>
      <w:pPr>
        <w:widowControl/>
        <w:spacing w:line="360" w:lineRule="auto"/>
        <w:ind w:firstLine="5880" w:firstLineChars="245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邮编： </w:t>
      </w:r>
    </w:p>
    <w:p>
      <w:pPr>
        <w:widowControl/>
        <w:spacing w:line="360" w:lineRule="auto"/>
        <w:ind w:firstLine="5880" w:firstLineChars="2450"/>
        <w:jc w:val="left"/>
        <w:rPr>
          <w:rFonts w:ascii="仿宋" w:hAnsi="仿宋" w:eastAsia="仿宋" w:cs="仿宋"/>
          <w:color w:val="auto"/>
          <w:sz w:val="24"/>
        </w:rPr>
        <w:sectPr>
          <w:pgSz w:w="11906" w:h="16838"/>
          <w:pgMar w:top="993" w:right="794" w:bottom="1191" w:left="79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4"/>
        </w:rPr>
        <w:t xml:space="preserve">年 月 日 </w:t>
      </w:r>
    </w:p>
    <w:p>
      <w:pPr>
        <w:spacing w:line="460" w:lineRule="exact"/>
        <w:jc w:val="left"/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投标报价函附件</w:t>
      </w:r>
    </w:p>
    <w:p>
      <w:pPr>
        <w:spacing w:line="560" w:lineRule="exact"/>
        <w:jc w:val="center"/>
        <w:rPr>
          <w:rFonts w:ascii="仿宋" w:hAnsi="仿宋" w:eastAsia="仿宋" w:cs="仿宋"/>
          <w:b/>
          <w:color w:val="auto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color w:val="auto"/>
          <w:kern w:val="0"/>
          <w:sz w:val="44"/>
          <w:szCs w:val="44"/>
        </w:rPr>
        <w:t>竞标报价表</w:t>
      </w:r>
    </w:p>
    <w:p>
      <w:pPr>
        <w:spacing w:line="560" w:lineRule="exact"/>
        <w:rPr>
          <w:rFonts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  <w:t>项目名称：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“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互联网+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”大学生创业计划竞赛项目孵化营指导服务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738"/>
        <w:gridCol w:w="7152"/>
        <w:gridCol w:w="568"/>
        <w:gridCol w:w="476"/>
        <w:gridCol w:w="684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项目名称</w:t>
            </w:r>
          </w:p>
        </w:tc>
        <w:tc>
          <w:tcPr>
            <w:tcW w:w="71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配置技术参数要求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数量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单价（元）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7" w:hRule="atLeast"/>
        </w:trPr>
        <w:tc>
          <w:tcPr>
            <w:tcW w:w="5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“互联网+”大学生创新创业大赛项目孵化营指导服务采购</w:t>
            </w:r>
          </w:p>
        </w:tc>
        <w:tc>
          <w:tcPr>
            <w:tcW w:w="7152" w:type="dxa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仿宋" w:hAnsi="仿宋" w:eastAsia="仿宋" w:cs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0"/>
                <w:szCs w:val="20"/>
              </w:rPr>
              <w:t>1.组建由“行业指导师资+孵化指导师资+赛事指导师资+路演指导师资”构成的培训师资队伍，为学校提供不少于60学时的项目培训指导工作。师资需具备国家级创业培资质，具备国家级创新创业大赛指导经验，所指导项目曾获国银及以上成绩（需由项目所在学校出具指导证明）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仿宋" w:hAnsi="仿宋" w:eastAsia="仿宋" w:cs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0"/>
                <w:szCs w:val="20"/>
              </w:rPr>
              <w:t>2.组建具有行业影响力的专家顾问团队，对项目提供创业咨询、投融资对接服务不低于30学时。专家顾问需担任过省级教育厅创业导师，高校客座教授；专家顾问需入选教育部高等教育司“全国万民优秀创新创业导师人才库”；专家顾问需参与过国家级创新创业大赛评审；专家顾问需为国内外知名企业管理层或有3年以上的成功创业经历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仿宋" w:hAnsi="仿宋" w:eastAsia="仿宋" w:cs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0"/>
                <w:szCs w:val="20"/>
              </w:rPr>
              <w:t>3.创业项目培育。协助做好我校“种子项目选拔”，确保有6个重点项目产生；协助做好我校校赛优质创业项目路演实战特训，在“文案优化与调整、PPT展示优化、路演技巧”等方面，进行全面、细致、多层次、多轮次优化和指导，全面提升团队能力和项目水平；协助做好我校校赛决赛的项目评审与优化，组织3-5名历届创业大赛评审经验的创业导师进行评审，选拔出参加区赛的候选项目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仿宋" w:hAnsi="仿宋" w:eastAsia="仿宋" w:cs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0"/>
                <w:szCs w:val="20"/>
              </w:rPr>
              <w:t>4.大赛深度指导。针对学校筛选参加省（区）赛的部分创业团队，进行项目计划书的专题指导，以保证在区赛网络评选环节能够获得评委的肯定，顺利进入下一环节，拿到展示的机会。对于有核心资源或技术优势的创业项目，在团队的组建上给予支持，形成一个均衡互补，拥有展示优势的团队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0"/>
                <w:szCs w:val="20"/>
              </w:rPr>
              <w:t>5.提供服务期间，培训专家来校指导、评审的往返差旅食宿自行解决。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项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0869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合计金额大写：                                           （小写：                           ）</w:t>
            </w:r>
          </w:p>
        </w:tc>
      </w:tr>
    </w:tbl>
    <w:p>
      <w:pPr>
        <w:rPr>
          <w:rFonts w:ascii="仿宋" w:hAnsi="仿宋" w:eastAsia="仿宋" w:cs="仿宋"/>
          <w:vanish/>
          <w:color w:val="auto"/>
        </w:rPr>
      </w:pPr>
    </w:p>
    <w:p>
      <w:pPr>
        <w:spacing w:line="560" w:lineRule="exact"/>
        <w:rPr>
          <w:rFonts w:ascii="仿宋" w:hAnsi="仿宋" w:eastAsia="仿宋" w:cs="仿宋"/>
          <w:color w:val="auto"/>
          <w:sz w:val="24"/>
        </w:rPr>
        <w:sectPr>
          <w:pgSz w:w="11906" w:h="16838"/>
          <w:pgMar w:top="993" w:right="794" w:bottom="1191" w:left="794" w:header="851" w:footer="992" w:gutter="0"/>
          <w:cols w:space="720" w:num="1"/>
          <w:docGrid w:type="lines" w:linePitch="312" w:charSpace="0"/>
        </w:sectPr>
      </w:pPr>
    </w:p>
    <w:p>
      <w:pPr>
        <w:spacing w:line="460" w:lineRule="exact"/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4.4技术规格响应、偏离情况说明表</w:t>
      </w:r>
    </w:p>
    <w:p>
      <w:pPr>
        <w:spacing w:line="300" w:lineRule="auto"/>
        <w:jc w:val="center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技术规格响应、偏离情况说明表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996"/>
        <w:gridCol w:w="3671"/>
        <w:gridCol w:w="3537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02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  <w:t>项号</w:t>
            </w:r>
          </w:p>
        </w:tc>
        <w:tc>
          <w:tcPr>
            <w:tcW w:w="996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  <w:t>名称</w:t>
            </w:r>
          </w:p>
        </w:tc>
        <w:tc>
          <w:tcPr>
            <w:tcW w:w="3671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  <w:t>发标要求</w:t>
            </w:r>
          </w:p>
        </w:tc>
        <w:tc>
          <w:tcPr>
            <w:tcW w:w="3537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  <w:t>响应承诺</w:t>
            </w:r>
          </w:p>
        </w:tc>
        <w:tc>
          <w:tcPr>
            <w:tcW w:w="1214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</w:trPr>
        <w:tc>
          <w:tcPr>
            <w:tcW w:w="802" w:type="dxa"/>
          </w:tcPr>
          <w:p>
            <w:pPr>
              <w:pStyle w:val="6"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</w:rPr>
              <w:t>1</w:t>
            </w:r>
          </w:p>
        </w:tc>
        <w:tc>
          <w:tcPr>
            <w:tcW w:w="9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“互联网+”大学生创新创业大赛项目孵化营指导服务采购</w:t>
            </w:r>
          </w:p>
        </w:tc>
        <w:tc>
          <w:tcPr>
            <w:tcW w:w="3671" w:type="dxa"/>
            <w:vAlign w:val="center"/>
          </w:tcPr>
          <w:p>
            <w:pPr>
              <w:widowControl/>
              <w:spacing w:line="300" w:lineRule="auto"/>
              <w:jc w:val="left"/>
              <w:textAlignment w:val="center"/>
              <w:rPr>
                <w:rFonts w:ascii="仿宋" w:hAnsi="仿宋" w:eastAsia="仿宋" w:cs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0"/>
                <w:szCs w:val="20"/>
              </w:rPr>
              <w:t>1.组建由“行业指导师资+孵化指导师资+赛事指导师资+路演指导师资”构成的培训师资队伍，为学校提供不少于60学时的项目培训指导工作。师资需具备国家级创业培资质，具备国家级创新创业大赛指导经验，所指导项目曾获国银及以上成绩（需由项目所在学校出具指导证明）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仿宋" w:hAnsi="仿宋" w:eastAsia="仿宋" w:cs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0"/>
                <w:szCs w:val="20"/>
              </w:rPr>
              <w:t>2.组建具有行业影响力的专家顾问团队，对项目提供创业咨询、投融资对接服务不低于30学时。专家顾问需担任过省级教育厅创业导师，高校客座教授；专家顾问需入选教育部高等教育司“全国万民优秀创新创业导师人才库”；专家顾问需参与过国家级创新创业大赛评审；专家顾问需为国内外知名企业管理层或有3年以上的成功创业经历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仿宋" w:hAnsi="仿宋" w:eastAsia="仿宋" w:cs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0"/>
                <w:szCs w:val="20"/>
              </w:rPr>
              <w:t>3.创业项目培育。协助做好我校“种子项目选拔”，确保有6个重点项目产生；协助做好我校校赛优质创业项目路演实战特训，在“文案优化与调整、PPT展示优化、路演技巧”等方面，进行全面、细致、多层次、多轮次优化和指导，全面提升团队能力和项目水平；协助做好我校校赛决赛的项目评审与优化，组织3-5名历届创业大赛评审经验的创业导师进行评审，选拔出参加区赛的候选项目。</w:t>
            </w:r>
          </w:p>
          <w:p>
            <w:pPr>
              <w:widowControl/>
              <w:spacing w:line="300" w:lineRule="auto"/>
              <w:jc w:val="left"/>
              <w:textAlignment w:val="center"/>
              <w:rPr>
                <w:rFonts w:ascii="仿宋" w:hAnsi="仿宋" w:eastAsia="仿宋" w:cs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0"/>
                <w:szCs w:val="20"/>
              </w:rPr>
              <w:t>4.大赛深度指导。针对学校筛选参加省（区）赛的部分创业团队，进行项目计划书的专题指导，以保证在区赛网络评选环节能够获得评委的肯定，顺利进入下一环节，拿到展示的机会。对于有核心资源或技术优势的创业项目，在团队的组建上给予支持，形成一个均衡互补，拥有展示优势的团队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0"/>
                <w:szCs w:val="20"/>
              </w:rPr>
              <w:t>5.提供服务期间，培训专家来校指导、评审的往返差旅食宿自行解决。</w:t>
            </w:r>
          </w:p>
        </w:tc>
        <w:tc>
          <w:tcPr>
            <w:tcW w:w="3537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</w:rPr>
            </w:pPr>
          </w:p>
        </w:tc>
      </w:tr>
    </w:tbl>
    <w:p>
      <w:pPr>
        <w:pStyle w:val="6"/>
        <w:spacing w:line="300" w:lineRule="auto"/>
        <w:rPr>
          <w:rFonts w:ascii="仿宋" w:hAnsi="仿宋" w:eastAsia="仿宋" w:cs="仿宋"/>
          <w:color w:val="auto"/>
          <w:sz w:val="21"/>
        </w:rPr>
      </w:pPr>
      <w:r>
        <w:rPr>
          <w:rFonts w:hint="eastAsia" w:ascii="仿宋" w:hAnsi="仿宋" w:eastAsia="仿宋" w:cs="仿宋"/>
          <w:color w:val="auto"/>
          <w:sz w:val="21"/>
        </w:rPr>
        <w:t>应对照采购文件的“技术参数要求”，在“响应承诺”中逐条对采购文件的技术规格做出实质性的响应承诺，并在“偏离情况”中申明与技术规格条文的响应和偏离（正偏离、响应无偏离或负偏离）。</w:t>
      </w:r>
    </w:p>
    <w:p>
      <w:pPr>
        <w:pStyle w:val="6"/>
        <w:spacing w:line="300" w:lineRule="auto"/>
        <w:rPr>
          <w:rFonts w:ascii="仿宋" w:hAnsi="仿宋" w:eastAsia="仿宋" w:cs="仿宋"/>
          <w:color w:val="auto"/>
          <w:sz w:val="21"/>
        </w:rPr>
      </w:pPr>
    </w:p>
    <w:p>
      <w:pPr>
        <w:pStyle w:val="6"/>
        <w:spacing w:line="300" w:lineRule="auto"/>
        <w:ind w:firstLine="3990" w:firstLineChars="1900"/>
        <w:rPr>
          <w:rFonts w:ascii="仿宋" w:hAnsi="仿宋" w:eastAsia="仿宋" w:cs="仿宋"/>
          <w:color w:val="auto"/>
          <w:sz w:val="21"/>
          <w:u w:val="single"/>
        </w:rPr>
      </w:pPr>
      <w:r>
        <w:rPr>
          <w:rFonts w:hint="eastAsia" w:ascii="仿宋" w:hAnsi="仿宋" w:eastAsia="仿宋" w:cs="仿宋"/>
          <w:color w:val="auto"/>
          <w:sz w:val="21"/>
        </w:rPr>
        <w:t xml:space="preserve">    法定代表人或被授权人（签字）:</w:t>
      </w:r>
      <w:r>
        <w:rPr>
          <w:rFonts w:hint="eastAsia" w:ascii="仿宋" w:hAnsi="仿宋" w:eastAsia="仿宋" w:cs="仿宋"/>
          <w:color w:val="auto"/>
          <w:sz w:val="21"/>
          <w:u w:val="single"/>
        </w:rPr>
        <w:t xml:space="preserve">              </w:t>
      </w:r>
    </w:p>
    <w:p>
      <w:pPr>
        <w:pStyle w:val="6"/>
        <w:spacing w:line="360" w:lineRule="auto"/>
        <w:ind w:firstLine="4830" w:firstLineChars="2300"/>
        <w:rPr>
          <w:rFonts w:ascii="仿宋" w:hAnsi="仿宋" w:eastAsia="仿宋" w:cs="仿宋"/>
          <w:color w:val="auto"/>
          <w:sz w:val="21"/>
          <w:u w:val="single"/>
        </w:rPr>
      </w:pPr>
      <w:r>
        <w:rPr>
          <w:rFonts w:hint="eastAsia" w:ascii="仿宋" w:hAnsi="仿宋" w:eastAsia="仿宋" w:cs="仿宋"/>
          <w:color w:val="auto"/>
          <w:sz w:val="21"/>
        </w:rPr>
        <w:t>供应商名称（签公章）：</w:t>
      </w:r>
      <w:r>
        <w:rPr>
          <w:rFonts w:hint="eastAsia" w:ascii="仿宋" w:hAnsi="仿宋" w:eastAsia="仿宋" w:cs="仿宋"/>
          <w:color w:val="auto"/>
          <w:sz w:val="21"/>
          <w:u w:val="single"/>
        </w:rPr>
        <w:t xml:space="preserve">            </w:t>
      </w:r>
    </w:p>
    <w:p>
      <w:pPr>
        <w:adjustRightInd w:val="0"/>
        <w:snapToGrid w:val="0"/>
        <w:spacing w:line="360" w:lineRule="auto"/>
        <w:ind w:right="120"/>
        <w:jc w:val="right"/>
        <w:rPr>
          <w:rFonts w:ascii="仿宋" w:hAnsi="仿宋" w:eastAsia="仿宋" w:cs="仿宋"/>
          <w:color w:val="auto"/>
          <w:szCs w:val="21"/>
        </w:rPr>
        <w:sectPr>
          <w:pgSz w:w="11906" w:h="16838"/>
          <w:pgMar w:top="993" w:right="794" w:bottom="1191" w:left="79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Cs w:val="21"/>
        </w:rPr>
        <w:t xml:space="preserve">  日期：</w:t>
      </w:r>
      <w:r>
        <w:rPr>
          <w:rFonts w:hint="eastAsia" w:ascii="仿宋" w:hAnsi="仿宋" w:eastAsia="仿宋" w:cs="仿宋"/>
          <w:color w:val="auto"/>
          <w:szCs w:val="21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Cs w:val="21"/>
        </w:rPr>
        <w:t>年</w:t>
      </w:r>
      <w:r>
        <w:rPr>
          <w:rFonts w:hint="eastAsia" w:ascii="仿宋" w:hAnsi="仿宋" w:eastAsia="仿宋" w:cs="仿宋"/>
          <w:color w:val="auto"/>
          <w:szCs w:val="21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Cs w:val="21"/>
        </w:rPr>
        <w:t>月</w:t>
      </w:r>
      <w:r>
        <w:rPr>
          <w:rFonts w:hint="eastAsia" w:ascii="仿宋" w:hAnsi="仿宋" w:eastAsia="仿宋" w:cs="仿宋"/>
          <w:color w:val="auto"/>
          <w:szCs w:val="21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Cs w:val="21"/>
        </w:rPr>
        <w:t xml:space="preserve">日 </w:t>
      </w:r>
    </w:p>
    <w:p>
      <w:pPr>
        <w:adjustRightInd w:val="0"/>
        <w:snapToGrid w:val="0"/>
        <w:spacing w:line="360" w:lineRule="auto"/>
        <w:ind w:right="120"/>
        <w:jc w:val="right"/>
        <w:rPr>
          <w:rFonts w:ascii="仿宋" w:hAnsi="仿宋" w:eastAsia="仿宋" w:cs="仿宋"/>
          <w:color w:val="auto"/>
          <w:szCs w:val="21"/>
        </w:rPr>
      </w:pPr>
    </w:p>
    <w:p>
      <w:pPr>
        <w:spacing w:line="300" w:lineRule="auto"/>
        <w:rPr>
          <w:rFonts w:ascii="仿宋" w:hAnsi="仿宋" w:eastAsia="仿宋" w:cs="仿宋"/>
          <w:b/>
          <w:color w:val="auto"/>
          <w:szCs w:val="21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4.5商务响应表</w:t>
      </w:r>
      <w:r>
        <w:rPr>
          <w:rFonts w:hint="eastAsia" w:ascii="仿宋" w:hAnsi="仿宋" w:eastAsia="仿宋" w:cs="仿宋"/>
          <w:b/>
          <w:color w:val="auto"/>
          <w:szCs w:val="21"/>
        </w:rPr>
        <w:t>：</w:t>
      </w:r>
    </w:p>
    <w:p>
      <w:pPr>
        <w:adjustRightInd w:val="0"/>
        <w:snapToGrid w:val="0"/>
        <w:spacing w:line="300" w:lineRule="auto"/>
        <w:ind w:left="-88" w:leftChars="-42"/>
        <w:jc w:val="center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商务响应表</w:t>
      </w:r>
    </w:p>
    <w:p>
      <w:pPr>
        <w:spacing w:line="300" w:lineRule="auto"/>
        <w:rPr>
          <w:rFonts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 xml:space="preserve">采购项目名称: </w:t>
      </w:r>
      <w:r>
        <w:rPr>
          <w:rFonts w:hint="eastAsia" w:ascii="仿宋" w:hAnsi="仿宋" w:eastAsia="仿宋" w:cs="仿宋"/>
          <w:color w:val="auto"/>
          <w:sz w:val="24"/>
        </w:rPr>
        <w:t>“</w:t>
      </w:r>
      <w:r>
        <w:rPr>
          <w:rFonts w:hint="eastAsia" w:ascii="仿宋" w:hAnsi="仿宋" w:eastAsia="仿宋" w:cs="仿宋"/>
          <w:color w:val="auto"/>
          <w:sz w:val="24"/>
        </w:rPr>
        <w:t>互联网+</w:t>
      </w:r>
      <w:r>
        <w:rPr>
          <w:rFonts w:hint="eastAsia" w:ascii="仿宋" w:hAnsi="仿宋" w:eastAsia="仿宋" w:cs="仿宋"/>
          <w:color w:val="auto"/>
          <w:sz w:val="24"/>
        </w:rPr>
        <w:t>”大学生创业计划竞赛项目孵化营指导服务</w:t>
      </w:r>
      <w:r>
        <w:rPr>
          <w:rFonts w:hint="eastAsia" w:ascii="仿宋" w:hAnsi="仿宋" w:eastAsia="仿宋" w:cs="仿宋"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Cs w:val="21"/>
        </w:rPr>
        <w:t xml:space="preserve"> </w:t>
      </w:r>
    </w:p>
    <w:tbl>
      <w:tblPr>
        <w:tblStyle w:val="11"/>
        <w:tblW w:w="14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3253"/>
        <w:gridCol w:w="1506"/>
        <w:gridCol w:w="4215"/>
        <w:gridCol w:w="4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/>
              <w:jc w:val="center"/>
              <w:rPr>
                <w:rFonts w:ascii="仿宋" w:hAnsi="仿宋" w:eastAsia="仿宋" w:cs="仿宋"/>
                <w:color w:val="auto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/>
              <w:jc w:val="center"/>
              <w:rPr>
                <w:rFonts w:ascii="仿宋" w:hAnsi="仿宋" w:eastAsia="仿宋" w:cs="仿宋"/>
                <w:color w:val="auto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采购文件要求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/>
              <w:jc w:val="center"/>
              <w:rPr>
                <w:rFonts w:ascii="仿宋" w:hAnsi="仿宋" w:eastAsia="仿宋" w:cs="仿宋"/>
                <w:color w:val="auto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是否响应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/>
              <w:jc w:val="center"/>
              <w:rPr>
                <w:rFonts w:ascii="仿宋" w:hAnsi="仿宋" w:eastAsia="仿宋" w:cs="仿宋"/>
                <w:color w:val="auto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供应商的承诺或说明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投标报价要求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360" w:firstLineChars="200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投标报价包含以下内容：本合同额包括需求清单所有内容、技术指导费、技术培训、售后服务、各项税费及合同实施过程中的不可预见费用等。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/>
              <w:jc w:val="center"/>
              <w:rPr>
                <w:rFonts w:ascii="仿宋" w:hAnsi="仿宋" w:eastAsia="仿宋" w:cs="仿宋"/>
                <w:color w:val="auto"/>
                <w:sz w:val="24"/>
                <w:szCs w:val="20"/>
              </w:rPr>
            </w:pP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/>
              <w:jc w:val="center"/>
              <w:rPr>
                <w:rFonts w:ascii="仿宋" w:hAnsi="仿宋" w:eastAsia="仿宋" w:cs="仿宋"/>
                <w:color w:val="auto"/>
                <w:sz w:val="24"/>
                <w:szCs w:val="20"/>
              </w:rPr>
            </w:pP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/>
              <w:jc w:val="center"/>
              <w:rPr>
                <w:rFonts w:ascii="仿宋" w:hAnsi="仿宋" w:eastAsia="仿宋" w:cs="仿宋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售后服务要求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360" w:firstLineChars="200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1、投标文件必须按《采购需求表》中的要求提供执行方案、组织实施方案、报价方案；</w:t>
            </w:r>
          </w:p>
          <w:p>
            <w:pPr>
              <w:spacing w:line="300" w:lineRule="auto"/>
              <w:ind w:firstLine="360" w:firstLineChars="200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2、请投标人提供已完成相关大学生创新创业大赛执行方案。</w:t>
            </w:r>
          </w:p>
          <w:p>
            <w:pPr>
              <w:spacing w:line="300" w:lineRule="auto"/>
              <w:ind w:firstLine="360" w:firstLineChars="200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3、中标人必须采取足够的安全措施，并自行承担相关安全责任。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/>
              <w:jc w:val="center"/>
              <w:rPr>
                <w:rFonts w:ascii="仿宋" w:hAnsi="仿宋" w:eastAsia="仿宋" w:cs="仿宋"/>
                <w:color w:val="auto"/>
                <w:sz w:val="24"/>
                <w:szCs w:val="20"/>
              </w:rPr>
            </w:pP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/>
              <w:jc w:val="center"/>
              <w:rPr>
                <w:rFonts w:ascii="仿宋" w:hAnsi="仿宋" w:eastAsia="仿宋" w:cs="仿宋"/>
                <w:color w:val="auto"/>
                <w:sz w:val="24"/>
                <w:szCs w:val="20"/>
              </w:rPr>
            </w:pP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/>
              <w:jc w:val="center"/>
              <w:rPr>
                <w:rFonts w:ascii="仿宋" w:hAnsi="仿宋" w:eastAsia="仿宋" w:cs="仿宋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交付使用时间、交付地点及付款方式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360" w:firstLineChars="200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1、项目完成时间要求：签定合同之日起30日历日内完成制作，具备开展条件。</w:t>
            </w:r>
          </w:p>
          <w:p>
            <w:pPr>
              <w:spacing w:line="300" w:lineRule="auto"/>
              <w:ind w:firstLine="360" w:firstLineChars="200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2、项目地点：广西南宁市广西建设职业技术学院校园内（采购人指定地点）。</w:t>
            </w:r>
          </w:p>
          <w:p>
            <w:pPr>
              <w:spacing w:line="300" w:lineRule="auto"/>
              <w:ind w:firstLine="360" w:firstLineChars="200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3、付款方式：项目验收合格后30个工作日内。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/>
              <w:ind w:left="43"/>
              <w:jc w:val="center"/>
              <w:rPr>
                <w:rFonts w:ascii="仿宋" w:hAnsi="仿宋" w:eastAsia="仿宋" w:cs="仿宋"/>
                <w:color w:val="auto"/>
                <w:sz w:val="24"/>
                <w:szCs w:val="20"/>
              </w:rPr>
            </w:pP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/>
              <w:ind w:left="43"/>
              <w:jc w:val="center"/>
              <w:rPr>
                <w:rFonts w:ascii="仿宋" w:hAnsi="仿宋" w:eastAsia="仿宋" w:cs="仿宋"/>
                <w:color w:val="auto"/>
                <w:sz w:val="24"/>
                <w:szCs w:val="20"/>
              </w:rPr>
            </w:pP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/>
              <w:ind w:left="43"/>
              <w:jc w:val="center"/>
              <w:rPr>
                <w:rFonts w:ascii="仿宋" w:hAnsi="仿宋" w:eastAsia="仿宋" w:cs="仿宋"/>
                <w:color w:val="auto"/>
                <w:sz w:val="24"/>
                <w:szCs w:val="20"/>
              </w:rPr>
            </w:pPr>
          </w:p>
        </w:tc>
      </w:tr>
    </w:tbl>
    <w:p>
      <w:pPr>
        <w:adjustRightInd w:val="0"/>
        <w:snapToGrid w:val="0"/>
        <w:spacing w:line="300" w:lineRule="auto"/>
        <w:ind w:firstLine="1470" w:firstLineChars="700"/>
        <w:rPr>
          <w:rFonts w:ascii="仿宋" w:hAnsi="仿宋" w:eastAsia="仿宋" w:cs="仿宋"/>
          <w:color w:val="auto"/>
          <w:szCs w:val="21"/>
        </w:rPr>
      </w:pPr>
    </w:p>
    <w:p>
      <w:pPr>
        <w:adjustRightInd w:val="0"/>
        <w:snapToGrid w:val="0"/>
        <w:spacing w:line="300" w:lineRule="auto"/>
        <w:ind w:firstLine="1470" w:firstLineChars="700"/>
        <w:rPr>
          <w:rFonts w:ascii="仿宋" w:hAnsi="仿宋" w:eastAsia="仿宋" w:cs="仿宋"/>
          <w:color w:val="auto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Cs w:val="21"/>
        </w:rPr>
        <w:t>法定代表人或被授权人签字：</w:t>
      </w:r>
      <w:r>
        <w:rPr>
          <w:rFonts w:hint="eastAsia" w:ascii="仿宋" w:hAnsi="仿宋" w:eastAsia="仿宋" w:cs="仿宋"/>
          <w:color w:val="auto"/>
          <w:szCs w:val="21"/>
          <w:u w:val="single"/>
        </w:rPr>
        <w:t xml:space="preserve">              </w:t>
      </w:r>
    </w:p>
    <w:p>
      <w:pPr>
        <w:pStyle w:val="6"/>
        <w:spacing w:line="300" w:lineRule="auto"/>
        <w:ind w:firstLine="4700" w:firstLineChars="2350"/>
        <w:rPr>
          <w:rFonts w:ascii="仿宋" w:hAnsi="仿宋" w:eastAsia="仿宋" w:cs="仿宋"/>
          <w:color w:val="auto"/>
          <w:u w:val="single"/>
        </w:rPr>
      </w:pPr>
      <w:r>
        <w:rPr>
          <w:rFonts w:hint="eastAsia" w:ascii="仿宋" w:hAnsi="仿宋" w:eastAsia="仿宋" w:cs="仿宋"/>
          <w:color w:val="auto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</w:rPr>
        <w:t>年</w:t>
      </w:r>
      <w:r>
        <w:rPr>
          <w:rFonts w:hint="eastAsia" w:ascii="仿宋" w:hAnsi="仿宋" w:eastAsia="仿宋" w:cs="仿宋"/>
          <w:color w:val="auto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</w:rPr>
        <w:t>月</w:t>
      </w:r>
      <w:r>
        <w:rPr>
          <w:rFonts w:hint="eastAsia" w:ascii="仿宋" w:hAnsi="仿宋" w:eastAsia="仿宋" w:cs="仿宋"/>
          <w:color w:val="auto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</w:rPr>
        <w:t>日</w:t>
      </w:r>
    </w:p>
    <w:p>
      <w:pPr>
        <w:spacing w:line="300" w:lineRule="auto"/>
        <w:rPr>
          <w:rFonts w:ascii="仿宋" w:hAnsi="仿宋" w:eastAsia="仿宋" w:cs="仿宋"/>
          <w:b/>
          <w:color w:val="auto"/>
          <w:szCs w:val="21"/>
        </w:rPr>
      </w:pPr>
      <w:r>
        <w:rPr>
          <w:rFonts w:hint="eastAsia" w:ascii="仿宋" w:hAnsi="仿宋" w:eastAsia="仿宋" w:cs="仿宋"/>
          <w:b/>
          <w:color w:val="auto"/>
          <w:szCs w:val="21"/>
        </w:rPr>
        <w:br w:type="page"/>
      </w:r>
      <w:r>
        <w:rPr>
          <w:rFonts w:hint="eastAsia" w:ascii="仿宋" w:hAnsi="仿宋" w:eastAsia="仿宋" w:cs="仿宋"/>
          <w:b/>
          <w:color w:val="auto"/>
          <w:szCs w:val="21"/>
        </w:rPr>
        <w:t>4.6实施方案：</w:t>
      </w:r>
    </w:p>
    <w:p>
      <w:pPr>
        <w:spacing w:line="300" w:lineRule="auto"/>
        <w:rPr>
          <w:rFonts w:ascii="仿宋" w:hAnsi="仿宋" w:eastAsia="仿宋" w:cs="仿宋"/>
          <w:b/>
          <w:color w:val="auto"/>
          <w:szCs w:val="21"/>
        </w:rPr>
      </w:pPr>
    </w:p>
    <w:p>
      <w:pPr>
        <w:pStyle w:val="6"/>
        <w:spacing w:line="500" w:lineRule="exact"/>
        <w:jc w:val="center"/>
        <w:rPr>
          <w:rFonts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项目实施方案（格式）</w:t>
      </w:r>
    </w:p>
    <w:p>
      <w:pPr>
        <w:pStyle w:val="6"/>
        <w:spacing w:line="440" w:lineRule="exact"/>
        <w:ind w:firstLine="396" w:firstLineChars="198"/>
        <w:rPr>
          <w:rFonts w:ascii="仿宋" w:hAnsi="仿宋" w:eastAsia="仿宋" w:cs="仿宋"/>
          <w:color w:val="auto"/>
        </w:rPr>
      </w:pPr>
    </w:p>
    <w:p>
      <w:pPr>
        <w:pStyle w:val="6"/>
        <w:spacing w:line="440" w:lineRule="exact"/>
        <w:ind w:firstLine="415" w:firstLineChars="198"/>
        <w:rPr>
          <w:rFonts w:ascii="仿宋" w:hAnsi="仿宋" w:eastAsia="仿宋" w:cs="仿宋"/>
          <w:color w:val="auto"/>
          <w:sz w:val="21"/>
        </w:rPr>
      </w:pPr>
      <w:r>
        <w:rPr>
          <w:rFonts w:hint="eastAsia" w:ascii="仿宋" w:hAnsi="仿宋" w:eastAsia="仿宋" w:cs="仿宋"/>
          <w:color w:val="auto"/>
          <w:sz w:val="21"/>
        </w:rPr>
        <w:t>由供应商按本项目要求自行编制。</w:t>
      </w:r>
    </w:p>
    <w:p>
      <w:pPr>
        <w:pStyle w:val="6"/>
        <w:spacing w:line="440" w:lineRule="exact"/>
        <w:ind w:firstLine="415" w:firstLineChars="198"/>
        <w:rPr>
          <w:rFonts w:ascii="仿宋" w:hAnsi="仿宋" w:eastAsia="仿宋" w:cs="仿宋"/>
          <w:color w:val="auto"/>
          <w:sz w:val="21"/>
        </w:rPr>
      </w:pPr>
    </w:p>
    <w:p>
      <w:pPr>
        <w:pStyle w:val="6"/>
        <w:spacing w:line="440" w:lineRule="exact"/>
        <w:ind w:firstLine="415" w:firstLineChars="198"/>
        <w:rPr>
          <w:rFonts w:ascii="仿宋" w:hAnsi="仿宋" w:eastAsia="仿宋" w:cs="仿宋"/>
          <w:color w:val="auto"/>
          <w:sz w:val="21"/>
        </w:rPr>
      </w:pPr>
    </w:p>
    <w:p>
      <w:pPr>
        <w:pStyle w:val="6"/>
        <w:spacing w:line="440" w:lineRule="exact"/>
        <w:ind w:firstLine="415" w:firstLineChars="198"/>
        <w:rPr>
          <w:rFonts w:ascii="仿宋" w:hAnsi="仿宋" w:eastAsia="仿宋" w:cs="仿宋"/>
          <w:color w:val="auto"/>
          <w:sz w:val="21"/>
        </w:rPr>
      </w:pPr>
    </w:p>
    <w:p>
      <w:pPr>
        <w:pStyle w:val="6"/>
        <w:spacing w:line="440" w:lineRule="exact"/>
        <w:ind w:firstLine="415" w:firstLineChars="198"/>
        <w:rPr>
          <w:rFonts w:ascii="仿宋" w:hAnsi="仿宋" w:eastAsia="仿宋" w:cs="仿宋"/>
          <w:color w:val="auto"/>
          <w:sz w:val="21"/>
        </w:rPr>
      </w:pPr>
    </w:p>
    <w:p>
      <w:pPr>
        <w:pStyle w:val="6"/>
        <w:spacing w:line="440" w:lineRule="exact"/>
        <w:ind w:firstLine="415" w:firstLineChars="198"/>
        <w:rPr>
          <w:rFonts w:ascii="仿宋" w:hAnsi="仿宋" w:eastAsia="仿宋" w:cs="仿宋"/>
          <w:color w:val="auto"/>
          <w:sz w:val="21"/>
        </w:rPr>
      </w:pPr>
    </w:p>
    <w:p>
      <w:pPr>
        <w:pStyle w:val="6"/>
        <w:spacing w:line="440" w:lineRule="exact"/>
        <w:ind w:firstLine="415" w:firstLineChars="198"/>
        <w:rPr>
          <w:rFonts w:ascii="仿宋" w:hAnsi="仿宋" w:eastAsia="仿宋" w:cs="仿宋"/>
          <w:color w:val="auto"/>
          <w:sz w:val="21"/>
        </w:rPr>
      </w:pPr>
    </w:p>
    <w:p>
      <w:pPr>
        <w:pStyle w:val="6"/>
        <w:spacing w:line="440" w:lineRule="exact"/>
        <w:ind w:firstLine="420" w:firstLineChars="200"/>
        <w:rPr>
          <w:rFonts w:ascii="仿宋" w:hAnsi="仿宋" w:eastAsia="仿宋" w:cs="仿宋"/>
          <w:color w:val="auto"/>
          <w:sz w:val="21"/>
        </w:rPr>
      </w:pPr>
    </w:p>
    <w:p>
      <w:pPr>
        <w:pStyle w:val="6"/>
        <w:rPr>
          <w:rFonts w:ascii="仿宋" w:hAnsi="仿宋" w:eastAsia="仿宋" w:cs="仿宋"/>
          <w:color w:val="auto"/>
          <w:sz w:val="21"/>
        </w:rPr>
      </w:pPr>
    </w:p>
    <w:p>
      <w:pPr>
        <w:pStyle w:val="6"/>
        <w:rPr>
          <w:rFonts w:ascii="仿宋" w:hAnsi="仿宋" w:eastAsia="仿宋" w:cs="仿宋"/>
          <w:color w:val="auto"/>
          <w:sz w:val="21"/>
        </w:rPr>
      </w:pPr>
    </w:p>
    <w:p>
      <w:pPr>
        <w:pStyle w:val="6"/>
        <w:rPr>
          <w:rFonts w:ascii="仿宋" w:hAnsi="仿宋" w:eastAsia="仿宋" w:cs="仿宋"/>
          <w:color w:val="auto"/>
          <w:sz w:val="21"/>
        </w:rPr>
      </w:pPr>
    </w:p>
    <w:p>
      <w:pPr>
        <w:pStyle w:val="6"/>
        <w:rPr>
          <w:rFonts w:ascii="仿宋" w:hAnsi="仿宋" w:eastAsia="仿宋" w:cs="仿宋"/>
          <w:color w:val="auto"/>
          <w:sz w:val="21"/>
        </w:rPr>
      </w:pPr>
    </w:p>
    <w:p>
      <w:pPr>
        <w:pStyle w:val="6"/>
        <w:rPr>
          <w:rFonts w:ascii="仿宋" w:hAnsi="仿宋" w:eastAsia="仿宋" w:cs="仿宋"/>
          <w:color w:val="auto"/>
          <w:sz w:val="21"/>
        </w:rPr>
      </w:pPr>
    </w:p>
    <w:p>
      <w:pPr>
        <w:pStyle w:val="6"/>
        <w:rPr>
          <w:rFonts w:ascii="仿宋" w:hAnsi="仿宋" w:eastAsia="仿宋" w:cs="仿宋"/>
          <w:color w:val="auto"/>
          <w:sz w:val="21"/>
        </w:rPr>
      </w:pPr>
    </w:p>
    <w:p>
      <w:pPr>
        <w:pStyle w:val="6"/>
        <w:rPr>
          <w:rFonts w:ascii="仿宋" w:hAnsi="仿宋" w:eastAsia="仿宋" w:cs="仿宋"/>
          <w:color w:val="auto"/>
          <w:sz w:val="21"/>
        </w:rPr>
      </w:pPr>
    </w:p>
    <w:p>
      <w:pPr>
        <w:pStyle w:val="6"/>
        <w:rPr>
          <w:rFonts w:ascii="仿宋" w:hAnsi="仿宋" w:eastAsia="仿宋" w:cs="仿宋"/>
          <w:color w:val="auto"/>
          <w:sz w:val="21"/>
        </w:rPr>
      </w:pPr>
    </w:p>
    <w:p>
      <w:pPr>
        <w:pStyle w:val="6"/>
        <w:rPr>
          <w:rFonts w:ascii="仿宋" w:hAnsi="仿宋" w:eastAsia="仿宋" w:cs="仿宋"/>
          <w:color w:val="auto"/>
          <w:sz w:val="21"/>
        </w:rPr>
      </w:pPr>
    </w:p>
    <w:p>
      <w:pPr>
        <w:pStyle w:val="6"/>
        <w:rPr>
          <w:rFonts w:ascii="仿宋" w:hAnsi="仿宋" w:eastAsia="仿宋" w:cs="仿宋"/>
          <w:color w:val="auto"/>
          <w:sz w:val="21"/>
        </w:rPr>
      </w:pPr>
    </w:p>
    <w:p>
      <w:pPr>
        <w:pStyle w:val="6"/>
        <w:rPr>
          <w:rFonts w:ascii="仿宋" w:hAnsi="仿宋" w:eastAsia="仿宋" w:cs="仿宋"/>
          <w:color w:val="auto"/>
          <w:sz w:val="21"/>
        </w:rPr>
      </w:pPr>
    </w:p>
    <w:p>
      <w:pPr>
        <w:pStyle w:val="6"/>
        <w:spacing w:line="600" w:lineRule="exact"/>
        <w:rPr>
          <w:rFonts w:ascii="仿宋" w:hAnsi="仿宋" w:eastAsia="仿宋" w:cs="仿宋"/>
          <w:color w:val="auto"/>
          <w:sz w:val="21"/>
          <w:u w:val="single"/>
        </w:rPr>
      </w:pPr>
      <w:r>
        <w:rPr>
          <w:rFonts w:hint="eastAsia" w:ascii="仿宋" w:hAnsi="仿宋" w:eastAsia="仿宋" w:cs="仿宋"/>
          <w:color w:val="auto"/>
          <w:sz w:val="21"/>
        </w:rPr>
        <w:t>供应商（盖单位公章）：</w:t>
      </w:r>
      <w:r>
        <w:rPr>
          <w:rFonts w:hint="eastAsia" w:ascii="仿宋" w:hAnsi="仿宋" w:eastAsia="仿宋" w:cs="仿宋"/>
          <w:color w:val="auto"/>
          <w:sz w:val="21"/>
          <w:u w:val="single"/>
        </w:rPr>
        <w:t xml:space="preserve">                                    </w:t>
      </w:r>
    </w:p>
    <w:p>
      <w:pPr>
        <w:pStyle w:val="6"/>
        <w:spacing w:line="600" w:lineRule="exact"/>
        <w:rPr>
          <w:rFonts w:ascii="仿宋" w:hAnsi="仿宋" w:eastAsia="仿宋" w:cs="仿宋"/>
          <w:color w:val="auto"/>
          <w:sz w:val="21"/>
          <w:u w:val="single"/>
        </w:rPr>
      </w:pPr>
    </w:p>
    <w:p>
      <w:pPr>
        <w:spacing w:line="300" w:lineRule="auto"/>
        <w:rPr>
          <w:rFonts w:ascii="仿宋" w:hAnsi="仿宋" w:eastAsia="仿宋" w:cs="仿宋"/>
          <w:color w:val="auto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Cs w:val="21"/>
        </w:rPr>
        <w:t>法定代表人或其委托代理人（签字或盖章）：</w:t>
      </w:r>
      <w:r>
        <w:rPr>
          <w:rFonts w:hint="eastAsia" w:ascii="仿宋" w:hAnsi="仿宋" w:eastAsia="仿宋" w:cs="仿宋"/>
          <w:color w:val="auto"/>
          <w:szCs w:val="21"/>
          <w:u w:val="single"/>
        </w:rPr>
        <w:t xml:space="preserve">                  </w:t>
      </w:r>
    </w:p>
    <w:p>
      <w:pPr>
        <w:spacing w:line="300" w:lineRule="auto"/>
        <w:rPr>
          <w:rFonts w:ascii="仿宋" w:hAnsi="仿宋" w:eastAsia="仿宋" w:cs="仿宋"/>
          <w:b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  <w:u w:val="single"/>
        </w:rPr>
        <w:br w:type="page"/>
      </w:r>
      <w:r>
        <w:rPr>
          <w:rFonts w:hint="eastAsia" w:ascii="仿宋" w:hAnsi="仿宋" w:eastAsia="仿宋" w:cs="仿宋"/>
          <w:b/>
          <w:color w:val="auto"/>
          <w:szCs w:val="21"/>
        </w:rPr>
        <w:t>4.7售后服务承诺书：</w:t>
      </w:r>
    </w:p>
    <w:p>
      <w:pPr>
        <w:spacing w:line="300" w:lineRule="auto"/>
        <w:rPr>
          <w:rFonts w:ascii="仿宋" w:hAnsi="仿宋" w:eastAsia="仿宋" w:cs="仿宋"/>
          <w:b/>
          <w:color w:val="auto"/>
          <w:szCs w:val="21"/>
        </w:rPr>
      </w:pPr>
    </w:p>
    <w:p>
      <w:pPr>
        <w:pStyle w:val="6"/>
        <w:spacing w:line="500" w:lineRule="exact"/>
        <w:jc w:val="center"/>
        <w:rPr>
          <w:rFonts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售后服务承诺书（格式）</w:t>
      </w:r>
    </w:p>
    <w:p>
      <w:pPr>
        <w:pStyle w:val="6"/>
        <w:spacing w:line="440" w:lineRule="exact"/>
        <w:ind w:firstLine="396" w:firstLineChars="198"/>
        <w:rPr>
          <w:rFonts w:ascii="仿宋" w:hAnsi="仿宋" w:eastAsia="仿宋" w:cs="仿宋"/>
          <w:color w:val="auto"/>
        </w:rPr>
      </w:pPr>
    </w:p>
    <w:p>
      <w:pPr>
        <w:pStyle w:val="6"/>
        <w:spacing w:line="440" w:lineRule="exact"/>
        <w:ind w:firstLine="415" w:firstLineChars="198"/>
        <w:rPr>
          <w:rFonts w:ascii="仿宋" w:hAnsi="仿宋" w:eastAsia="仿宋" w:cs="仿宋"/>
          <w:color w:val="auto"/>
          <w:sz w:val="21"/>
        </w:rPr>
      </w:pPr>
      <w:r>
        <w:rPr>
          <w:rFonts w:hint="eastAsia" w:ascii="仿宋" w:hAnsi="仿宋" w:eastAsia="仿宋" w:cs="仿宋"/>
          <w:color w:val="auto"/>
          <w:sz w:val="21"/>
        </w:rPr>
        <w:t>由供应商按本项目要求自行编制。</w:t>
      </w:r>
    </w:p>
    <w:p>
      <w:pPr>
        <w:pStyle w:val="6"/>
        <w:spacing w:line="440" w:lineRule="exact"/>
        <w:ind w:firstLine="415" w:firstLineChars="198"/>
        <w:rPr>
          <w:rFonts w:ascii="仿宋" w:hAnsi="仿宋" w:eastAsia="仿宋" w:cs="仿宋"/>
          <w:color w:val="auto"/>
          <w:sz w:val="21"/>
        </w:rPr>
      </w:pPr>
    </w:p>
    <w:p>
      <w:pPr>
        <w:pStyle w:val="6"/>
        <w:spacing w:line="440" w:lineRule="exact"/>
        <w:ind w:firstLine="396" w:firstLineChars="198"/>
        <w:rPr>
          <w:rFonts w:ascii="仿宋" w:hAnsi="仿宋" w:eastAsia="仿宋" w:cs="仿宋"/>
          <w:color w:val="auto"/>
        </w:rPr>
      </w:pPr>
    </w:p>
    <w:p>
      <w:pPr>
        <w:pStyle w:val="6"/>
        <w:spacing w:line="440" w:lineRule="exact"/>
        <w:ind w:firstLine="396" w:firstLineChars="198"/>
        <w:rPr>
          <w:rFonts w:ascii="仿宋" w:hAnsi="仿宋" w:eastAsia="仿宋" w:cs="仿宋"/>
          <w:color w:val="auto"/>
        </w:rPr>
      </w:pPr>
    </w:p>
    <w:p>
      <w:pPr>
        <w:pStyle w:val="6"/>
        <w:spacing w:line="440" w:lineRule="exact"/>
        <w:ind w:firstLine="396" w:firstLineChars="198"/>
        <w:rPr>
          <w:rFonts w:ascii="仿宋" w:hAnsi="仿宋" w:eastAsia="仿宋" w:cs="仿宋"/>
          <w:color w:val="auto"/>
        </w:rPr>
      </w:pPr>
    </w:p>
    <w:p>
      <w:pPr>
        <w:pStyle w:val="6"/>
        <w:spacing w:line="440" w:lineRule="exact"/>
        <w:ind w:firstLine="396" w:firstLineChars="198"/>
        <w:rPr>
          <w:rFonts w:ascii="仿宋" w:hAnsi="仿宋" w:eastAsia="仿宋" w:cs="仿宋"/>
          <w:color w:val="auto"/>
        </w:rPr>
      </w:pPr>
    </w:p>
    <w:p>
      <w:pPr>
        <w:pStyle w:val="6"/>
        <w:spacing w:line="440" w:lineRule="exact"/>
        <w:ind w:firstLine="396" w:firstLineChars="198"/>
        <w:rPr>
          <w:rFonts w:ascii="仿宋" w:hAnsi="仿宋" w:eastAsia="仿宋" w:cs="仿宋"/>
          <w:color w:val="auto"/>
        </w:rPr>
      </w:pPr>
    </w:p>
    <w:p>
      <w:pPr>
        <w:pStyle w:val="6"/>
        <w:spacing w:line="440" w:lineRule="exact"/>
        <w:ind w:firstLine="400" w:firstLineChars="200"/>
        <w:rPr>
          <w:rFonts w:ascii="仿宋" w:hAnsi="仿宋" w:eastAsia="仿宋" w:cs="仿宋"/>
          <w:color w:val="auto"/>
        </w:rPr>
      </w:pPr>
    </w:p>
    <w:p>
      <w:pPr>
        <w:pStyle w:val="6"/>
        <w:rPr>
          <w:rFonts w:ascii="仿宋" w:hAnsi="仿宋" w:eastAsia="仿宋" w:cs="仿宋"/>
          <w:color w:val="auto"/>
        </w:rPr>
      </w:pPr>
    </w:p>
    <w:p>
      <w:pPr>
        <w:pStyle w:val="6"/>
        <w:rPr>
          <w:rFonts w:ascii="仿宋" w:hAnsi="仿宋" w:eastAsia="仿宋" w:cs="仿宋"/>
          <w:color w:val="auto"/>
        </w:rPr>
      </w:pPr>
    </w:p>
    <w:p>
      <w:pPr>
        <w:pStyle w:val="6"/>
        <w:rPr>
          <w:rFonts w:ascii="仿宋" w:hAnsi="仿宋" w:eastAsia="仿宋" w:cs="仿宋"/>
          <w:color w:val="auto"/>
        </w:rPr>
      </w:pPr>
    </w:p>
    <w:p>
      <w:pPr>
        <w:pStyle w:val="6"/>
        <w:rPr>
          <w:rFonts w:ascii="仿宋" w:hAnsi="仿宋" w:eastAsia="仿宋" w:cs="仿宋"/>
          <w:color w:val="auto"/>
        </w:rPr>
      </w:pPr>
    </w:p>
    <w:p>
      <w:pPr>
        <w:pStyle w:val="6"/>
        <w:rPr>
          <w:rFonts w:ascii="仿宋" w:hAnsi="仿宋" w:eastAsia="仿宋" w:cs="仿宋"/>
          <w:color w:val="auto"/>
        </w:rPr>
      </w:pPr>
    </w:p>
    <w:p>
      <w:pPr>
        <w:pStyle w:val="6"/>
        <w:rPr>
          <w:rFonts w:ascii="仿宋" w:hAnsi="仿宋" w:eastAsia="仿宋" w:cs="仿宋"/>
          <w:color w:val="auto"/>
        </w:rPr>
      </w:pPr>
    </w:p>
    <w:p>
      <w:pPr>
        <w:pStyle w:val="6"/>
        <w:rPr>
          <w:rFonts w:ascii="仿宋" w:hAnsi="仿宋" w:eastAsia="仿宋" w:cs="仿宋"/>
          <w:color w:val="auto"/>
        </w:rPr>
      </w:pPr>
    </w:p>
    <w:p>
      <w:pPr>
        <w:pStyle w:val="6"/>
        <w:rPr>
          <w:rFonts w:ascii="仿宋" w:hAnsi="仿宋" w:eastAsia="仿宋" w:cs="仿宋"/>
          <w:color w:val="auto"/>
        </w:rPr>
      </w:pPr>
    </w:p>
    <w:p>
      <w:pPr>
        <w:pStyle w:val="6"/>
        <w:rPr>
          <w:rFonts w:ascii="仿宋" w:hAnsi="仿宋" w:eastAsia="仿宋" w:cs="仿宋"/>
          <w:color w:val="auto"/>
        </w:rPr>
      </w:pPr>
    </w:p>
    <w:p>
      <w:pPr>
        <w:pStyle w:val="6"/>
        <w:rPr>
          <w:rFonts w:ascii="仿宋" w:hAnsi="仿宋" w:eastAsia="仿宋" w:cs="仿宋"/>
          <w:color w:val="auto"/>
        </w:rPr>
      </w:pPr>
    </w:p>
    <w:p>
      <w:pPr>
        <w:pStyle w:val="6"/>
        <w:rPr>
          <w:rFonts w:ascii="仿宋" w:hAnsi="仿宋" w:eastAsia="仿宋" w:cs="仿宋"/>
          <w:color w:val="auto"/>
        </w:rPr>
      </w:pPr>
    </w:p>
    <w:p>
      <w:pPr>
        <w:pStyle w:val="6"/>
        <w:rPr>
          <w:rFonts w:ascii="仿宋" w:hAnsi="仿宋" w:eastAsia="仿宋" w:cs="仿宋"/>
          <w:color w:val="auto"/>
        </w:rPr>
      </w:pPr>
    </w:p>
    <w:p>
      <w:pPr>
        <w:pStyle w:val="6"/>
        <w:rPr>
          <w:rFonts w:ascii="仿宋" w:hAnsi="仿宋" w:eastAsia="仿宋" w:cs="仿宋"/>
          <w:color w:val="auto"/>
        </w:rPr>
      </w:pPr>
    </w:p>
    <w:p>
      <w:pPr>
        <w:pStyle w:val="6"/>
        <w:rPr>
          <w:rFonts w:ascii="仿宋" w:hAnsi="仿宋" w:eastAsia="仿宋" w:cs="仿宋"/>
          <w:color w:val="auto"/>
        </w:rPr>
      </w:pPr>
    </w:p>
    <w:p>
      <w:pPr>
        <w:pStyle w:val="6"/>
        <w:rPr>
          <w:rFonts w:ascii="仿宋" w:hAnsi="仿宋" w:eastAsia="仿宋" w:cs="仿宋"/>
          <w:color w:val="auto"/>
        </w:rPr>
      </w:pPr>
    </w:p>
    <w:p>
      <w:pPr>
        <w:pStyle w:val="6"/>
        <w:rPr>
          <w:rFonts w:ascii="仿宋" w:hAnsi="仿宋" w:eastAsia="仿宋" w:cs="仿宋"/>
          <w:color w:val="auto"/>
        </w:rPr>
      </w:pPr>
    </w:p>
    <w:p>
      <w:pPr>
        <w:pStyle w:val="6"/>
        <w:spacing w:line="600" w:lineRule="exact"/>
        <w:rPr>
          <w:rFonts w:ascii="仿宋" w:hAnsi="仿宋" w:eastAsia="仿宋" w:cs="仿宋"/>
          <w:color w:val="auto"/>
          <w:u w:val="single"/>
        </w:rPr>
      </w:pPr>
      <w:r>
        <w:rPr>
          <w:rFonts w:hint="eastAsia" w:ascii="仿宋" w:hAnsi="仿宋" w:eastAsia="仿宋" w:cs="仿宋"/>
          <w:color w:val="auto"/>
        </w:rPr>
        <w:t>供应商（盖单位公章）：</w:t>
      </w:r>
      <w:r>
        <w:rPr>
          <w:rFonts w:hint="eastAsia" w:ascii="仿宋" w:hAnsi="仿宋" w:eastAsia="仿宋" w:cs="仿宋"/>
          <w:color w:val="auto"/>
          <w:u w:val="single"/>
        </w:rPr>
        <w:t xml:space="preserve">                                    </w:t>
      </w:r>
    </w:p>
    <w:p>
      <w:pPr>
        <w:pStyle w:val="6"/>
        <w:spacing w:line="600" w:lineRule="exact"/>
        <w:rPr>
          <w:rFonts w:ascii="仿宋" w:hAnsi="仿宋" w:eastAsia="仿宋" w:cs="仿宋"/>
          <w:color w:val="auto"/>
          <w:u w:val="single"/>
        </w:rPr>
      </w:pPr>
    </w:p>
    <w:p>
      <w:pPr>
        <w:spacing w:line="300" w:lineRule="auto"/>
        <w:rPr>
          <w:rFonts w:ascii="仿宋" w:hAnsi="仿宋" w:eastAsia="仿宋" w:cs="仿宋"/>
          <w:color w:val="auto"/>
          <w:u w:val="single"/>
        </w:rPr>
      </w:pPr>
      <w:r>
        <w:rPr>
          <w:rFonts w:hint="eastAsia" w:ascii="仿宋" w:hAnsi="仿宋" w:eastAsia="仿宋" w:cs="仿宋"/>
          <w:color w:val="auto"/>
        </w:rPr>
        <w:t>法定代表人或其委托代理人（签字或盖章）：</w:t>
      </w:r>
      <w:r>
        <w:rPr>
          <w:rFonts w:hint="eastAsia" w:ascii="仿宋" w:hAnsi="仿宋" w:eastAsia="仿宋" w:cs="仿宋"/>
          <w:color w:val="auto"/>
          <w:u w:val="single"/>
        </w:rPr>
        <w:t xml:space="preserve">                  </w:t>
      </w:r>
    </w:p>
    <w:p>
      <w:pPr>
        <w:spacing w:line="300" w:lineRule="auto"/>
        <w:rPr>
          <w:rFonts w:ascii="仿宋" w:hAnsi="仿宋" w:eastAsia="仿宋" w:cs="仿宋"/>
          <w:b/>
          <w:color w:val="auto"/>
          <w:szCs w:val="21"/>
        </w:rPr>
      </w:pPr>
    </w:p>
    <w:p>
      <w:pPr>
        <w:spacing w:line="300" w:lineRule="auto"/>
        <w:rPr>
          <w:rFonts w:ascii="仿宋" w:hAnsi="仿宋" w:eastAsia="仿宋" w:cs="仿宋"/>
          <w:b/>
          <w:color w:val="auto"/>
          <w:szCs w:val="21"/>
        </w:rPr>
      </w:pPr>
    </w:p>
    <w:p>
      <w:pPr>
        <w:spacing w:line="300" w:lineRule="auto"/>
        <w:rPr>
          <w:rFonts w:ascii="仿宋" w:hAnsi="仿宋" w:eastAsia="仿宋" w:cs="仿宋"/>
          <w:b/>
          <w:color w:val="auto"/>
          <w:szCs w:val="21"/>
        </w:rPr>
      </w:pPr>
    </w:p>
    <w:p>
      <w:pPr>
        <w:spacing w:line="300" w:lineRule="auto"/>
        <w:rPr>
          <w:rFonts w:ascii="仿宋" w:hAnsi="仿宋" w:eastAsia="仿宋" w:cs="仿宋"/>
          <w:b/>
          <w:color w:val="auto"/>
          <w:szCs w:val="21"/>
        </w:rPr>
      </w:pPr>
    </w:p>
    <w:p>
      <w:pPr>
        <w:spacing w:line="560" w:lineRule="exact"/>
        <w:jc w:val="center"/>
        <w:rPr>
          <w:rFonts w:ascii="仿宋" w:hAnsi="仿宋" w:eastAsia="仿宋" w:cs="仿宋"/>
          <w:b/>
          <w:color w:val="auto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仿宋" w:hAnsi="仿宋" w:eastAsia="仿宋" w:cs="仿宋"/>
          <w:b/>
          <w:color w:val="auto"/>
          <w:kern w:val="0"/>
          <w:sz w:val="44"/>
          <w:szCs w:val="44"/>
        </w:rPr>
      </w:pPr>
    </w:p>
    <w:p>
      <w:pPr>
        <w:spacing w:line="500" w:lineRule="exact"/>
        <w:ind w:firstLine="610" w:firstLineChars="253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4.8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4"/>
        </w:rPr>
        <w:t>企业资质材料复印件一套（营业执照、社保证明、业绩（协议或合同）等）</w:t>
      </w:r>
    </w:p>
    <w:p>
      <w:pPr>
        <w:pStyle w:val="6"/>
        <w:spacing w:line="440" w:lineRule="exact"/>
        <w:ind w:firstLine="415" w:firstLineChars="198"/>
        <w:rPr>
          <w:rFonts w:hint="eastAsia" w:ascii="仿宋" w:hAnsi="仿宋" w:eastAsia="仿宋" w:cs="仿宋"/>
          <w:color w:val="auto"/>
          <w:sz w:val="21"/>
        </w:rPr>
      </w:pPr>
      <w:r>
        <w:rPr>
          <w:rFonts w:hint="eastAsia" w:ascii="仿宋" w:hAnsi="仿宋" w:eastAsia="仿宋" w:cs="仿宋"/>
          <w:color w:val="auto"/>
          <w:sz w:val="21"/>
        </w:rPr>
        <w:t>与投标有关的材料</w:t>
      </w:r>
    </w:p>
    <w:p>
      <w:pPr>
        <w:spacing w:line="500" w:lineRule="exact"/>
        <w:ind w:right="480" w:firstLine="6120" w:firstLineChars="2550"/>
        <w:rPr>
          <w:rFonts w:ascii="仿宋" w:hAnsi="仿宋" w:eastAsia="仿宋" w:cs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 w:cs="仿宋"/>
          <w:color w:val="auto"/>
          <w:sz w:val="24"/>
        </w:rPr>
      </w:pPr>
      <w:bookmarkStart w:id="0" w:name="_GoBack"/>
      <w:bookmarkEnd w:id="0"/>
    </w:p>
    <w:sectPr>
      <w:pgSz w:w="11906" w:h="16838"/>
      <w:pgMar w:top="993" w:right="794" w:bottom="1191" w:left="79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space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jc w:val="both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jc w:val="both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4</w:t>
    </w:r>
    <w:r>
      <w:fldChar w:fldCharType="end"/>
    </w:r>
  </w:p>
  <w:p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singleLevel"/>
    <w:tmpl w:val="0000000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2CAF"/>
    <w:rsid w:val="000D2FD8"/>
    <w:rsid w:val="001604FA"/>
    <w:rsid w:val="0017224F"/>
    <w:rsid w:val="00172A27"/>
    <w:rsid w:val="002C4D8E"/>
    <w:rsid w:val="00406A35"/>
    <w:rsid w:val="004E3693"/>
    <w:rsid w:val="005060D1"/>
    <w:rsid w:val="0052273B"/>
    <w:rsid w:val="0055089B"/>
    <w:rsid w:val="005C5065"/>
    <w:rsid w:val="007E547B"/>
    <w:rsid w:val="00840613"/>
    <w:rsid w:val="008C662A"/>
    <w:rsid w:val="008D6DEA"/>
    <w:rsid w:val="00A56E56"/>
    <w:rsid w:val="00A84209"/>
    <w:rsid w:val="00AC6EFB"/>
    <w:rsid w:val="00B67AD5"/>
    <w:rsid w:val="00B713C4"/>
    <w:rsid w:val="00B72EA7"/>
    <w:rsid w:val="00C1634D"/>
    <w:rsid w:val="00C21E44"/>
    <w:rsid w:val="00E123D2"/>
    <w:rsid w:val="00E817B8"/>
    <w:rsid w:val="00F97562"/>
    <w:rsid w:val="00FC0C48"/>
    <w:rsid w:val="01BA521A"/>
    <w:rsid w:val="036F40F8"/>
    <w:rsid w:val="058520ED"/>
    <w:rsid w:val="05CA55BA"/>
    <w:rsid w:val="06C825C8"/>
    <w:rsid w:val="07892B51"/>
    <w:rsid w:val="0B4A4110"/>
    <w:rsid w:val="0C50326D"/>
    <w:rsid w:val="0D4F7BAE"/>
    <w:rsid w:val="0EC2067C"/>
    <w:rsid w:val="0F042999"/>
    <w:rsid w:val="110267BD"/>
    <w:rsid w:val="12886179"/>
    <w:rsid w:val="131B0E4D"/>
    <w:rsid w:val="139508F6"/>
    <w:rsid w:val="152D3639"/>
    <w:rsid w:val="166C77CC"/>
    <w:rsid w:val="16AC3820"/>
    <w:rsid w:val="176C482C"/>
    <w:rsid w:val="17DD1723"/>
    <w:rsid w:val="188804FD"/>
    <w:rsid w:val="190B76D1"/>
    <w:rsid w:val="1A0305D4"/>
    <w:rsid w:val="1A693A26"/>
    <w:rsid w:val="1BB94DBF"/>
    <w:rsid w:val="1CBE1A5A"/>
    <w:rsid w:val="1D6A405E"/>
    <w:rsid w:val="1E226681"/>
    <w:rsid w:val="1E3E3C68"/>
    <w:rsid w:val="29BC06D3"/>
    <w:rsid w:val="2AE54BC2"/>
    <w:rsid w:val="2C2B3ED8"/>
    <w:rsid w:val="2CAC06A3"/>
    <w:rsid w:val="2D540BC2"/>
    <w:rsid w:val="2DAC2FEE"/>
    <w:rsid w:val="2E075280"/>
    <w:rsid w:val="31AA2E5E"/>
    <w:rsid w:val="330179AA"/>
    <w:rsid w:val="33333B86"/>
    <w:rsid w:val="354739A1"/>
    <w:rsid w:val="35DE31CB"/>
    <w:rsid w:val="3B9C5150"/>
    <w:rsid w:val="3C1076D2"/>
    <w:rsid w:val="3D65625F"/>
    <w:rsid w:val="41DA4D94"/>
    <w:rsid w:val="422F4359"/>
    <w:rsid w:val="42476B10"/>
    <w:rsid w:val="42BD08FB"/>
    <w:rsid w:val="4417637F"/>
    <w:rsid w:val="44A37EB0"/>
    <w:rsid w:val="48A81C70"/>
    <w:rsid w:val="4A281F1D"/>
    <w:rsid w:val="4A4D4B0D"/>
    <w:rsid w:val="4A8B2BF6"/>
    <w:rsid w:val="4AC650FB"/>
    <w:rsid w:val="4F6B43B1"/>
    <w:rsid w:val="4FE56DA2"/>
    <w:rsid w:val="50EC216F"/>
    <w:rsid w:val="50EC7A97"/>
    <w:rsid w:val="56844CA0"/>
    <w:rsid w:val="57B139A1"/>
    <w:rsid w:val="57B91852"/>
    <w:rsid w:val="585F1388"/>
    <w:rsid w:val="5868164C"/>
    <w:rsid w:val="58720529"/>
    <w:rsid w:val="59A301B9"/>
    <w:rsid w:val="5BC53C2D"/>
    <w:rsid w:val="5C062DCA"/>
    <w:rsid w:val="5C2716B4"/>
    <w:rsid w:val="5CB67E9A"/>
    <w:rsid w:val="5F0160CC"/>
    <w:rsid w:val="6374387B"/>
    <w:rsid w:val="65C67820"/>
    <w:rsid w:val="66A51FFD"/>
    <w:rsid w:val="674D2A8A"/>
    <w:rsid w:val="69476548"/>
    <w:rsid w:val="6A114F53"/>
    <w:rsid w:val="6A1B46CE"/>
    <w:rsid w:val="6C092642"/>
    <w:rsid w:val="6DB24C60"/>
    <w:rsid w:val="6DD9047E"/>
    <w:rsid w:val="71063D08"/>
    <w:rsid w:val="7319633E"/>
    <w:rsid w:val="74073C6D"/>
    <w:rsid w:val="760E2CD0"/>
    <w:rsid w:val="778407A1"/>
    <w:rsid w:val="77C43240"/>
    <w:rsid w:val="78137DD9"/>
    <w:rsid w:val="788D3F73"/>
    <w:rsid w:val="7A284952"/>
    <w:rsid w:val="7E1A7FB4"/>
    <w:rsid w:val="7E324A1D"/>
    <w:rsid w:val="7E76338D"/>
    <w:rsid w:val="7FEF0D61"/>
    <w:rsid w:val="EFD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link w:val="39"/>
    <w:qFormat/>
    <w:uiPriority w:val="0"/>
    <w:pPr>
      <w:ind w:left="420" w:leftChars="200"/>
    </w:pPr>
    <w:rPr>
      <w:rFonts w:ascii="Times New Roman" w:hAnsi="Times New Roman"/>
    </w:rPr>
  </w:style>
  <w:style w:type="paragraph" w:styleId="6">
    <w:name w:val="Plain Text"/>
    <w:basedOn w:val="1"/>
    <w:link w:val="37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Date"/>
    <w:basedOn w:val="1"/>
    <w:next w:val="1"/>
    <w:link w:val="30"/>
    <w:qFormat/>
    <w:uiPriority w:val="0"/>
    <w:pPr>
      <w:ind w:left="100" w:leftChars="2500"/>
    </w:pPr>
    <w:rPr>
      <w:rFonts w:ascii="Times New Roman" w:hAnsi="Times New Roman"/>
    </w:rPr>
  </w:style>
  <w:style w:type="paragraph" w:styleId="8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9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qFormat/>
    <w:uiPriority w:val="0"/>
    <w:rPr>
      <w:b/>
    </w:rPr>
  </w:style>
  <w:style w:type="character" w:styleId="14">
    <w:name w:val="page number"/>
    <w:qFormat/>
    <w:uiPriority w:val="0"/>
  </w:style>
  <w:style w:type="character" w:styleId="15">
    <w:name w:val="FollowedHyperlink"/>
    <w:qFormat/>
    <w:uiPriority w:val="0"/>
    <w:rPr>
      <w:color w:val="1687CB"/>
      <w:u w:val="none"/>
    </w:rPr>
  </w:style>
  <w:style w:type="character" w:styleId="16">
    <w:name w:val="HTML Definition"/>
    <w:qFormat/>
    <w:uiPriority w:val="0"/>
    <w:rPr>
      <w:i/>
    </w:rPr>
  </w:style>
  <w:style w:type="character" w:styleId="17">
    <w:name w:val="HTML Acronym"/>
    <w:qFormat/>
    <w:uiPriority w:val="0"/>
  </w:style>
  <w:style w:type="character" w:styleId="18">
    <w:name w:val="HTML Variable"/>
    <w:qFormat/>
    <w:uiPriority w:val="0"/>
  </w:style>
  <w:style w:type="character" w:styleId="19">
    <w:name w:val="Hyperlink"/>
    <w:qFormat/>
    <w:uiPriority w:val="0"/>
    <w:rPr>
      <w:rFonts w:ascii="Tahoma" w:hAnsi="Tahoma"/>
      <w:color w:val="0000FF"/>
      <w:sz w:val="24"/>
      <w:u w:val="single"/>
    </w:rPr>
  </w:style>
  <w:style w:type="character" w:styleId="20">
    <w:name w:val="HTML Code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1">
    <w:name w:val="HTML Cite"/>
    <w:qFormat/>
    <w:uiPriority w:val="0"/>
  </w:style>
  <w:style w:type="character" w:styleId="22">
    <w:name w:val="HTML Keyboard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Sample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24">
    <w:name w:val="reader-word-layer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</w:style>
  <w:style w:type="paragraph" w:customStyle="1" w:styleId="26">
    <w:name w:val="List Paragraph1"/>
    <w:basedOn w:val="1"/>
    <w:qFormat/>
    <w:uiPriority w:val="0"/>
    <w:pPr>
      <w:ind w:firstLine="420" w:firstLineChars="200"/>
    </w:pPr>
  </w:style>
  <w:style w:type="paragraph" w:customStyle="1" w:styleId="27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28">
    <w:name w:val="正文段"/>
    <w:basedOn w:val="1"/>
    <w:qFormat/>
    <w:uiPriority w:val="0"/>
    <w:pPr>
      <w:widowControl/>
      <w:snapToGrid w:val="0"/>
      <w:spacing w:afterLines="50"/>
      <w:ind w:firstLine="200" w:firstLineChars="200"/>
    </w:pPr>
    <w:rPr>
      <w:kern w:val="0"/>
      <w:sz w:val="24"/>
      <w:szCs w:val="20"/>
    </w:rPr>
  </w:style>
  <w:style w:type="character" w:customStyle="1" w:styleId="29">
    <w:name w:val="font2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0">
    <w:name w:val="日期 Char"/>
    <w:link w:val="7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31">
    <w:name w:val="页眉 Char"/>
    <w:link w:val="9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32">
    <w:name w:val="font3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3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4">
    <w:name w:val="纯文本 字符1"/>
    <w:qFormat/>
    <w:uiPriority w:val="0"/>
    <w:rPr>
      <w:rFonts w:ascii="宋体" w:hAnsi="Courier New" w:eastAsia="宋体" w:cs="Courier New"/>
      <w:szCs w:val="21"/>
    </w:rPr>
  </w:style>
  <w:style w:type="character" w:customStyle="1" w:styleId="35">
    <w:name w:val="页脚 Char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7">
    <w:name w:val="纯文本 Char1"/>
    <w:link w:val="6"/>
    <w:qFormat/>
    <w:uiPriority w:val="0"/>
    <w:rPr>
      <w:rFonts w:ascii="宋体" w:hAnsi="Courier New" w:eastAsia="宋体" w:cs="Courier New"/>
      <w:szCs w:val="21"/>
    </w:rPr>
  </w:style>
  <w:style w:type="character" w:customStyle="1" w:styleId="38">
    <w:name w:val="font7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9">
    <w:name w:val="正文文本缩进 Char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0">
    <w:name w:val="纯文本 Char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1351</Words>
  <Characters>7707</Characters>
  <Lines>64</Lines>
  <Paragraphs>18</Paragraphs>
  <TotalTime>0</TotalTime>
  <ScaleCrop>false</ScaleCrop>
  <LinksUpToDate>false</LinksUpToDate>
  <CharactersWithSpaces>9040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2015-07-27T05:23:00Z</dcterms:created>
  <dc:creator>Lenovo</dc:creator>
  <cp:lastModifiedBy>Administrator</cp:lastModifiedBy>
  <cp:lastPrinted>2015-07-29T17:01:00Z</cp:lastPrinted>
  <dcterms:modified xsi:type="dcterms:W3CDTF">2021-05-27T09:24:45Z</dcterms:modified>
  <dc:title>2015-2016年度广西建设职业技术学院定点采购方案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93CD395C853A4C1994F0F50859D63FD3</vt:lpwstr>
  </property>
</Properties>
</file>