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件</w:t>
      </w:r>
      <w:r>
        <w:rPr>
          <w:rFonts w:hint="eastAsia"/>
          <w:sz w:val="32"/>
          <w:szCs w:val="32"/>
          <w:lang w:val="en-US" w:eastAsia="zh-CN"/>
        </w:rPr>
        <w:t>2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重庆大学高等学历继续教育本科毕业生申请学士学位登记表</w:t>
      </w:r>
    </w:p>
    <w:tbl>
      <w:tblPr>
        <w:tblStyle w:val="3"/>
        <w:tblW w:w="9781" w:type="dxa"/>
        <w:tblInd w:w="-7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850"/>
        <w:gridCol w:w="709"/>
        <w:gridCol w:w="679"/>
        <w:gridCol w:w="697"/>
        <w:gridCol w:w="579"/>
        <w:gridCol w:w="455"/>
        <w:gridCol w:w="850"/>
        <w:gridCol w:w="1626"/>
        <w:gridCol w:w="1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拼音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835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626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毕业日期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课程平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均成绩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毕业设计（论文）成绩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学位外语考试成绩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4648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</w:tc>
        <w:tc>
          <w:tcPr>
            <w:tcW w:w="8788" w:type="dxa"/>
            <w:gridSpan w:val="10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申请人签名：          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月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学生所在函授站推荐意见</w:t>
            </w:r>
          </w:p>
        </w:tc>
        <w:tc>
          <w:tcPr>
            <w:tcW w:w="8788" w:type="dxa"/>
            <w:gridSpan w:val="10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函授站盖章：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788" w:type="dxa"/>
            <w:gridSpan w:val="10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单位盖章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99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定委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决议</w:t>
            </w:r>
          </w:p>
        </w:tc>
        <w:tc>
          <w:tcPr>
            <w:tcW w:w="8788" w:type="dxa"/>
            <w:gridSpan w:val="10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1920" w:firstLineChars="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学位评定委员会主席（签章）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5040" w:firstLineChars="2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/>
          <w:sz w:val="24"/>
          <w:szCs w:val="24"/>
        </w:rPr>
        <w:t>备注：学生填写《本人申请》以上各项内容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134" w:right="1134" w:bottom="113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A6D3E"/>
    <w:rsid w:val="034A6D3E"/>
    <w:rsid w:val="221D3438"/>
    <w:rsid w:val="23B94106"/>
    <w:rsid w:val="471D4D07"/>
    <w:rsid w:val="780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2020-04-29T02:06:00Z</dcterms:created>
  <dc:creator>沉香</dc:creator>
  <cp:lastModifiedBy>沉香</cp:lastModifiedBy>
  <dcterms:modified xsi:type="dcterms:W3CDTF">2020-04-29T03:15:33Z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